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5EDA2" w14:textId="77777777" w:rsidR="00E17769" w:rsidRDefault="00E17769" w:rsidP="007646DA">
      <w:pPr>
        <w:jc w:val="center"/>
        <w:rPr>
          <w:rFonts w:ascii="Times New Roman" w:hAnsi="Times New Roman" w:cs="Times New Roman"/>
          <w:b/>
          <w:szCs w:val="24"/>
        </w:rPr>
      </w:pPr>
    </w:p>
    <w:p w14:paraId="229AECE2" w14:textId="77777777" w:rsidR="007646DA" w:rsidRPr="009A5091" w:rsidRDefault="00061319" w:rsidP="007646DA">
      <w:pPr>
        <w:jc w:val="center"/>
        <w:rPr>
          <w:rFonts w:ascii="Times New Roman" w:hAnsi="Times New Roman" w:cs="Times New Roman"/>
          <w:b/>
          <w:szCs w:val="24"/>
        </w:rPr>
      </w:pPr>
      <w:r w:rsidRPr="009A5091">
        <w:rPr>
          <w:rFonts w:ascii="Times New Roman" w:hAnsi="Times New Roman" w:cs="Times New Roman"/>
          <w:b/>
          <w:szCs w:val="24"/>
        </w:rPr>
        <w:t>Council</w:t>
      </w:r>
      <w:r w:rsidR="007646DA" w:rsidRPr="009A5091">
        <w:rPr>
          <w:rFonts w:ascii="Times New Roman" w:hAnsi="Times New Roman" w:cs="Times New Roman"/>
          <w:b/>
          <w:szCs w:val="24"/>
        </w:rPr>
        <w:t xml:space="preserve"> on Admission, Graduation, and Academic Standards (CAGAS)</w:t>
      </w:r>
    </w:p>
    <w:p w14:paraId="2C7E5AD7" w14:textId="742E7288" w:rsidR="007646DA" w:rsidRPr="009A5091" w:rsidRDefault="007646DA" w:rsidP="007646DA">
      <w:pPr>
        <w:jc w:val="center"/>
        <w:rPr>
          <w:rFonts w:ascii="Times New Roman" w:hAnsi="Times New Roman" w:cs="Times New Roman"/>
          <w:b/>
          <w:szCs w:val="24"/>
        </w:rPr>
      </w:pPr>
      <w:r w:rsidRPr="009A5091">
        <w:rPr>
          <w:rFonts w:ascii="Times New Roman" w:hAnsi="Times New Roman" w:cs="Times New Roman"/>
          <w:b/>
          <w:szCs w:val="24"/>
        </w:rPr>
        <w:t xml:space="preserve">Annual Report </w:t>
      </w:r>
      <w:r w:rsidR="00D372B7">
        <w:rPr>
          <w:rFonts w:ascii="Times New Roman" w:hAnsi="Times New Roman" w:cs="Times New Roman"/>
          <w:b/>
          <w:szCs w:val="24"/>
        </w:rPr>
        <w:t>202</w:t>
      </w:r>
      <w:r w:rsidR="007F329D">
        <w:rPr>
          <w:rFonts w:ascii="Times New Roman" w:hAnsi="Times New Roman" w:cs="Times New Roman"/>
          <w:b/>
          <w:szCs w:val="24"/>
        </w:rPr>
        <w:t>5</w:t>
      </w:r>
      <w:r w:rsidR="00D372B7">
        <w:rPr>
          <w:rFonts w:ascii="Times New Roman" w:hAnsi="Times New Roman" w:cs="Times New Roman"/>
          <w:b/>
          <w:szCs w:val="24"/>
        </w:rPr>
        <w:t>-202</w:t>
      </w:r>
      <w:r w:rsidR="007F329D">
        <w:rPr>
          <w:rFonts w:ascii="Times New Roman" w:hAnsi="Times New Roman" w:cs="Times New Roman"/>
          <w:b/>
          <w:szCs w:val="24"/>
        </w:rPr>
        <w:t>6</w:t>
      </w:r>
      <w:r w:rsidRPr="009A5091">
        <w:rPr>
          <w:rFonts w:ascii="Times New Roman" w:hAnsi="Times New Roman" w:cs="Times New Roman"/>
          <w:b/>
          <w:szCs w:val="24"/>
        </w:rPr>
        <w:t xml:space="preserve"> Academic Year</w:t>
      </w:r>
    </w:p>
    <w:p w14:paraId="066FC18D" w14:textId="3B0FA48C" w:rsidR="007646DA" w:rsidRPr="009A5091" w:rsidRDefault="007F329D" w:rsidP="005C7667">
      <w:pPr>
        <w:jc w:val="center"/>
        <w:rPr>
          <w:rFonts w:ascii="Times New Roman" w:hAnsi="Times New Roman" w:cs="Times New Roman"/>
          <w:b/>
          <w:szCs w:val="24"/>
        </w:rPr>
      </w:pPr>
      <w:r>
        <w:rPr>
          <w:rFonts w:ascii="Times New Roman" w:hAnsi="Times New Roman" w:cs="Times New Roman"/>
          <w:b/>
          <w:szCs w:val="24"/>
        </w:rPr>
        <w:t xml:space="preserve">Dan </w:t>
      </w:r>
      <w:proofErr w:type="spellStart"/>
      <w:r>
        <w:rPr>
          <w:rFonts w:ascii="Times New Roman" w:hAnsi="Times New Roman" w:cs="Times New Roman"/>
          <w:b/>
          <w:szCs w:val="24"/>
        </w:rPr>
        <w:t>Malachuk</w:t>
      </w:r>
      <w:proofErr w:type="spellEnd"/>
      <w:r w:rsidR="007646DA" w:rsidRPr="009A5091">
        <w:rPr>
          <w:rFonts w:ascii="Times New Roman" w:hAnsi="Times New Roman" w:cs="Times New Roman"/>
          <w:b/>
          <w:szCs w:val="24"/>
        </w:rPr>
        <w:t>, Chair</w:t>
      </w:r>
    </w:p>
    <w:p w14:paraId="0860F0BA" w14:textId="7BB681C5" w:rsidR="007646DA" w:rsidRPr="009A5091" w:rsidRDefault="007646DA" w:rsidP="007646DA">
      <w:pPr>
        <w:rPr>
          <w:rFonts w:ascii="Times New Roman" w:hAnsi="Times New Roman" w:cs="Times New Roman"/>
          <w:szCs w:val="24"/>
        </w:rPr>
      </w:pPr>
      <w:r w:rsidRPr="009A5091">
        <w:rPr>
          <w:rFonts w:ascii="Times New Roman" w:hAnsi="Times New Roman" w:cs="Times New Roman"/>
          <w:b/>
          <w:szCs w:val="24"/>
        </w:rPr>
        <w:t>Meetings:</w:t>
      </w:r>
      <w:r w:rsidRPr="009A5091">
        <w:rPr>
          <w:rFonts w:ascii="Times New Roman" w:hAnsi="Times New Roman" w:cs="Times New Roman"/>
          <w:szCs w:val="24"/>
        </w:rPr>
        <w:t xml:space="preserve">  </w:t>
      </w:r>
      <w:r w:rsidR="00E3488C">
        <w:rPr>
          <w:rFonts w:ascii="Times New Roman" w:hAnsi="Times New Roman" w:cs="Times New Roman"/>
          <w:szCs w:val="24"/>
        </w:rPr>
        <w:t xml:space="preserve">During the regular semesters, the Council meets weekly on </w:t>
      </w:r>
      <w:r w:rsidR="005D7D5D">
        <w:rPr>
          <w:rFonts w:ascii="Times New Roman" w:hAnsi="Times New Roman" w:cs="Times New Roman"/>
          <w:szCs w:val="24"/>
        </w:rPr>
        <w:t xml:space="preserve">most </w:t>
      </w:r>
      <w:r w:rsidR="00E3488C">
        <w:rPr>
          <w:rFonts w:ascii="Times New Roman" w:hAnsi="Times New Roman" w:cs="Times New Roman"/>
          <w:szCs w:val="24"/>
        </w:rPr>
        <w:t>Thursday</w:t>
      </w:r>
      <w:r w:rsidR="005D7D5D">
        <w:rPr>
          <w:rFonts w:ascii="Times New Roman" w:hAnsi="Times New Roman" w:cs="Times New Roman"/>
          <w:szCs w:val="24"/>
        </w:rPr>
        <w:t>s</w:t>
      </w:r>
      <w:r w:rsidR="00E3488C">
        <w:rPr>
          <w:rFonts w:ascii="Times New Roman" w:hAnsi="Times New Roman" w:cs="Times New Roman"/>
          <w:szCs w:val="24"/>
        </w:rPr>
        <w:t xml:space="preserve">. The Council also has special meetings the week before each semester begins and four meetings in the summer.  </w:t>
      </w:r>
      <w:r w:rsidRPr="009A5091">
        <w:rPr>
          <w:rFonts w:ascii="Times New Roman" w:hAnsi="Times New Roman" w:cs="Times New Roman"/>
          <w:szCs w:val="24"/>
        </w:rPr>
        <w:t>The agenda included policy issues a</w:t>
      </w:r>
      <w:r w:rsidR="00E3488C">
        <w:rPr>
          <w:rFonts w:ascii="Times New Roman" w:hAnsi="Times New Roman" w:cs="Times New Roman"/>
          <w:szCs w:val="24"/>
        </w:rPr>
        <w:t xml:space="preserve">nd student appeals.  </w:t>
      </w:r>
      <w:r w:rsidRPr="009A5091">
        <w:rPr>
          <w:rFonts w:ascii="Times New Roman" w:hAnsi="Times New Roman" w:cs="Times New Roman"/>
          <w:szCs w:val="24"/>
        </w:rPr>
        <w:t>For each meeting, minutes were prepared and posted to the Registrar’s Office website and to the electronic bulletin boards.</w:t>
      </w:r>
    </w:p>
    <w:p w14:paraId="4456806A" w14:textId="49D20F56" w:rsidR="007F329D" w:rsidRDefault="007646DA" w:rsidP="00DF3D30">
      <w:pPr>
        <w:rPr>
          <w:rFonts w:ascii="Times New Roman" w:hAnsi="Times New Roman" w:cs="Times New Roman"/>
          <w:szCs w:val="24"/>
        </w:rPr>
      </w:pPr>
      <w:r w:rsidRPr="007D20DF">
        <w:rPr>
          <w:rFonts w:ascii="Times New Roman" w:hAnsi="Times New Roman" w:cs="Times New Roman"/>
          <w:i/>
          <w:szCs w:val="24"/>
        </w:rPr>
        <w:t>Voting Members</w:t>
      </w:r>
      <w:r w:rsidRPr="009A5091">
        <w:rPr>
          <w:rFonts w:ascii="Times New Roman" w:hAnsi="Times New Roman" w:cs="Times New Roman"/>
          <w:szCs w:val="24"/>
        </w:rPr>
        <w:t xml:space="preserve">:  </w:t>
      </w:r>
      <w:r w:rsidR="002611BB">
        <w:rPr>
          <w:rFonts w:ascii="Times New Roman" w:hAnsi="Times New Roman" w:cs="Times New Roman"/>
          <w:szCs w:val="24"/>
        </w:rPr>
        <w:t xml:space="preserve">Dan </w:t>
      </w:r>
      <w:proofErr w:type="spellStart"/>
      <w:r w:rsidR="002611BB">
        <w:rPr>
          <w:rFonts w:ascii="Times New Roman" w:hAnsi="Times New Roman" w:cs="Times New Roman"/>
          <w:szCs w:val="24"/>
        </w:rPr>
        <w:t>Malachuk</w:t>
      </w:r>
      <w:proofErr w:type="spellEnd"/>
      <w:r w:rsidR="002611BB">
        <w:rPr>
          <w:rFonts w:ascii="Times New Roman" w:hAnsi="Times New Roman" w:cs="Times New Roman"/>
          <w:szCs w:val="24"/>
        </w:rPr>
        <w:t xml:space="preserve"> (At Large, Chair), </w:t>
      </w:r>
      <w:r w:rsidR="00707DCF">
        <w:rPr>
          <w:rFonts w:ascii="Times New Roman" w:hAnsi="Times New Roman" w:cs="Times New Roman"/>
          <w:szCs w:val="24"/>
        </w:rPr>
        <w:t>[unfilled]</w:t>
      </w:r>
      <w:r w:rsidR="007F329D">
        <w:rPr>
          <w:rFonts w:ascii="Times New Roman" w:hAnsi="Times New Roman" w:cs="Times New Roman"/>
          <w:szCs w:val="24"/>
        </w:rPr>
        <w:t xml:space="preserve"> (At Large), </w:t>
      </w:r>
      <w:r w:rsidR="002611BB">
        <w:rPr>
          <w:rFonts w:ascii="Times New Roman" w:hAnsi="Times New Roman" w:cs="Times New Roman"/>
          <w:szCs w:val="24"/>
        </w:rPr>
        <w:t xml:space="preserve">Brian </w:t>
      </w:r>
      <w:proofErr w:type="spellStart"/>
      <w:r w:rsidR="002611BB">
        <w:rPr>
          <w:rFonts w:ascii="Times New Roman" w:hAnsi="Times New Roman" w:cs="Times New Roman"/>
          <w:szCs w:val="24"/>
        </w:rPr>
        <w:t>Bellott</w:t>
      </w:r>
      <w:proofErr w:type="spellEnd"/>
      <w:r w:rsidR="002611BB">
        <w:rPr>
          <w:rFonts w:ascii="Times New Roman" w:hAnsi="Times New Roman" w:cs="Times New Roman"/>
          <w:szCs w:val="24"/>
        </w:rPr>
        <w:t xml:space="preserve"> (CAS), </w:t>
      </w:r>
      <w:r w:rsidR="007F329D">
        <w:rPr>
          <w:rFonts w:ascii="Times New Roman" w:hAnsi="Times New Roman" w:cs="Times New Roman"/>
          <w:szCs w:val="24"/>
        </w:rPr>
        <w:t xml:space="preserve">John </w:t>
      </w:r>
      <w:proofErr w:type="spellStart"/>
      <w:r w:rsidR="007F329D">
        <w:rPr>
          <w:rFonts w:ascii="Times New Roman" w:hAnsi="Times New Roman" w:cs="Times New Roman"/>
          <w:szCs w:val="24"/>
        </w:rPr>
        <w:t>Determan</w:t>
      </w:r>
      <w:proofErr w:type="spellEnd"/>
      <w:r w:rsidR="007F329D">
        <w:rPr>
          <w:rFonts w:ascii="Times New Roman" w:hAnsi="Times New Roman" w:cs="Times New Roman"/>
          <w:szCs w:val="24"/>
        </w:rPr>
        <w:t xml:space="preserve"> (CAS), Barry McCrary (COEHS, Vice Chair), Monica Rouse (COEHS), </w:t>
      </w:r>
      <w:r w:rsidR="002611BB">
        <w:rPr>
          <w:rFonts w:ascii="Times New Roman" w:hAnsi="Times New Roman" w:cs="Times New Roman"/>
          <w:szCs w:val="24"/>
        </w:rPr>
        <w:t xml:space="preserve">Pamela Peters (COFAC), </w:t>
      </w:r>
      <w:r w:rsidR="007F329D">
        <w:rPr>
          <w:rFonts w:ascii="Times New Roman" w:hAnsi="Times New Roman" w:cs="Times New Roman"/>
          <w:szCs w:val="24"/>
        </w:rPr>
        <w:t xml:space="preserve">Josh Wroblewski (COFAC), Lu </w:t>
      </w:r>
      <w:proofErr w:type="spellStart"/>
      <w:r w:rsidR="007F329D">
        <w:rPr>
          <w:rFonts w:ascii="Times New Roman" w:hAnsi="Times New Roman" w:cs="Times New Roman"/>
          <w:szCs w:val="24"/>
        </w:rPr>
        <w:t>Lu</w:t>
      </w:r>
      <w:proofErr w:type="spellEnd"/>
      <w:r w:rsidR="007F329D">
        <w:rPr>
          <w:rFonts w:ascii="Times New Roman" w:hAnsi="Times New Roman" w:cs="Times New Roman"/>
          <w:szCs w:val="24"/>
        </w:rPr>
        <w:t xml:space="preserve"> (CBT</w:t>
      </w:r>
      <w:r w:rsidR="00AB1186">
        <w:rPr>
          <w:rFonts w:ascii="Times New Roman" w:hAnsi="Times New Roman" w:cs="Times New Roman"/>
          <w:szCs w:val="24"/>
        </w:rPr>
        <w:t xml:space="preserve">; due to conflict </w:t>
      </w:r>
      <w:proofErr w:type="spellStart"/>
      <w:r w:rsidR="00AB1186" w:rsidRPr="001A5E4C">
        <w:t>Samit</w:t>
      </w:r>
      <w:proofErr w:type="spellEnd"/>
      <w:r w:rsidR="00AB1186" w:rsidRPr="001A5E4C">
        <w:t xml:space="preserve"> Chakravorti </w:t>
      </w:r>
      <w:r w:rsidR="00AB1186">
        <w:t>served in FL25</w:t>
      </w:r>
      <w:r w:rsidR="007F329D">
        <w:rPr>
          <w:rFonts w:ascii="Times New Roman" w:hAnsi="Times New Roman" w:cs="Times New Roman"/>
          <w:szCs w:val="24"/>
        </w:rPr>
        <w:t xml:space="preserve">), Anjum Razzaque (CBT; </w:t>
      </w:r>
      <w:r w:rsidR="00AB1186">
        <w:rPr>
          <w:rFonts w:ascii="Times New Roman" w:hAnsi="Times New Roman" w:cs="Times New Roman"/>
          <w:szCs w:val="24"/>
        </w:rPr>
        <w:t xml:space="preserve">due to conflict </w:t>
      </w:r>
      <w:proofErr w:type="spellStart"/>
      <w:r w:rsidR="007F329D">
        <w:rPr>
          <w:rFonts w:ascii="Times New Roman" w:hAnsi="Times New Roman" w:cs="Times New Roman"/>
          <w:szCs w:val="24"/>
        </w:rPr>
        <w:t>Samit</w:t>
      </w:r>
      <w:proofErr w:type="spellEnd"/>
      <w:r w:rsidR="007F329D">
        <w:rPr>
          <w:rFonts w:ascii="Times New Roman" w:hAnsi="Times New Roman" w:cs="Times New Roman"/>
          <w:szCs w:val="24"/>
        </w:rPr>
        <w:t xml:space="preserve"> Chakravorti served in SP26), </w:t>
      </w:r>
      <w:proofErr w:type="spellStart"/>
      <w:r w:rsidR="007F329D">
        <w:rPr>
          <w:rFonts w:ascii="Times New Roman" w:hAnsi="Times New Roman" w:cs="Times New Roman"/>
          <w:szCs w:val="24"/>
        </w:rPr>
        <w:t>Chyneah</w:t>
      </w:r>
      <w:proofErr w:type="spellEnd"/>
      <w:r w:rsidR="007F329D">
        <w:rPr>
          <w:rFonts w:ascii="Times New Roman" w:hAnsi="Times New Roman" w:cs="Times New Roman"/>
          <w:szCs w:val="24"/>
        </w:rPr>
        <w:t xml:space="preserve"> Holt (student rep), Sydnee Osgood (student rep)</w:t>
      </w:r>
    </w:p>
    <w:p w14:paraId="365D18D7" w14:textId="3B4C3C12" w:rsidR="007646DA" w:rsidRPr="009A5091" w:rsidRDefault="00420BBC" w:rsidP="00DF3D30">
      <w:pPr>
        <w:rPr>
          <w:rFonts w:ascii="Times New Roman" w:hAnsi="Times New Roman" w:cs="Times New Roman"/>
          <w:szCs w:val="24"/>
        </w:rPr>
      </w:pPr>
      <w:r w:rsidRPr="009A5091">
        <w:rPr>
          <w:rFonts w:ascii="Times New Roman" w:hAnsi="Times New Roman" w:cs="Times New Roman"/>
          <w:i/>
          <w:szCs w:val="24"/>
        </w:rPr>
        <w:t>E</w:t>
      </w:r>
      <w:r w:rsidR="007B1B23">
        <w:rPr>
          <w:rFonts w:ascii="Times New Roman" w:hAnsi="Times New Roman" w:cs="Times New Roman"/>
          <w:i/>
          <w:szCs w:val="24"/>
        </w:rPr>
        <w:t>x</w:t>
      </w:r>
      <w:r w:rsidRPr="009A5091">
        <w:rPr>
          <w:rFonts w:ascii="Times New Roman" w:hAnsi="Times New Roman" w:cs="Times New Roman"/>
          <w:i/>
          <w:szCs w:val="24"/>
        </w:rPr>
        <w:t>-officio</w:t>
      </w:r>
      <w:r w:rsidR="00217CA8" w:rsidRPr="009A5091">
        <w:rPr>
          <w:rFonts w:ascii="Times New Roman" w:hAnsi="Times New Roman" w:cs="Times New Roman"/>
          <w:szCs w:val="24"/>
        </w:rPr>
        <w:t xml:space="preserve"> Members: </w:t>
      </w:r>
      <w:r w:rsidR="002611BB">
        <w:rPr>
          <w:rFonts w:ascii="Times New Roman" w:hAnsi="Times New Roman" w:cs="Times New Roman"/>
          <w:szCs w:val="24"/>
        </w:rPr>
        <w:t xml:space="preserve">Lori Baker-Sperry (Associate Provost), </w:t>
      </w:r>
      <w:r w:rsidR="00D50210">
        <w:rPr>
          <w:rFonts w:ascii="Times New Roman" w:hAnsi="Times New Roman" w:cs="Times New Roman"/>
          <w:szCs w:val="24"/>
        </w:rPr>
        <w:t>Sarah Lawson</w:t>
      </w:r>
      <w:r w:rsidR="00217CA8" w:rsidRPr="009A5091">
        <w:rPr>
          <w:rFonts w:ascii="Times New Roman" w:hAnsi="Times New Roman" w:cs="Times New Roman"/>
          <w:szCs w:val="24"/>
        </w:rPr>
        <w:t xml:space="preserve"> (Registrar),</w:t>
      </w:r>
      <w:r w:rsidR="004C0CA8">
        <w:rPr>
          <w:rFonts w:ascii="Times New Roman" w:hAnsi="Times New Roman" w:cs="Times New Roman"/>
          <w:szCs w:val="24"/>
        </w:rPr>
        <w:t xml:space="preserve"> </w:t>
      </w:r>
      <w:r w:rsidR="00334433">
        <w:rPr>
          <w:rFonts w:ascii="Times New Roman" w:hAnsi="Times New Roman" w:cs="Times New Roman"/>
          <w:szCs w:val="24"/>
        </w:rPr>
        <w:t>Patty Mason</w:t>
      </w:r>
      <w:r w:rsidR="004C0CA8">
        <w:rPr>
          <w:rFonts w:ascii="Times New Roman" w:hAnsi="Times New Roman" w:cs="Times New Roman"/>
          <w:szCs w:val="24"/>
        </w:rPr>
        <w:t xml:space="preserve"> (Admissions),</w:t>
      </w:r>
      <w:r w:rsidR="007D20DF">
        <w:rPr>
          <w:rFonts w:ascii="Times New Roman" w:hAnsi="Times New Roman" w:cs="Times New Roman"/>
          <w:szCs w:val="24"/>
        </w:rPr>
        <w:t xml:space="preserve"> </w:t>
      </w:r>
      <w:r w:rsidR="002009CC">
        <w:rPr>
          <w:rFonts w:ascii="Times New Roman" w:hAnsi="Times New Roman" w:cs="Times New Roman"/>
          <w:szCs w:val="24"/>
        </w:rPr>
        <w:t>Kelly Morris</w:t>
      </w:r>
      <w:r w:rsidR="007D20DF">
        <w:rPr>
          <w:rFonts w:ascii="Times New Roman" w:hAnsi="Times New Roman" w:cs="Times New Roman"/>
          <w:szCs w:val="24"/>
        </w:rPr>
        <w:t xml:space="preserve"> </w:t>
      </w:r>
      <w:r w:rsidR="00217CA8" w:rsidRPr="009A5091">
        <w:rPr>
          <w:rFonts w:ascii="Times New Roman" w:hAnsi="Times New Roman" w:cs="Times New Roman"/>
          <w:szCs w:val="24"/>
        </w:rPr>
        <w:t xml:space="preserve">(Advising), </w:t>
      </w:r>
      <w:r w:rsidR="002009CC">
        <w:rPr>
          <w:rFonts w:ascii="Times New Roman" w:hAnsi="Times New Roman" w:cs="Times New Roman"/>
          <w:szCs w:val="24"/>
        </w:rPr>
        <w:t>Jacquelyn Price</w:t>
      </w:r>
      <w:r w:rsidR="007C691F" w:rsidRPr="009A5091">
        <w:rPr>
          <w:rFonts w:ascii="Times New Roman" w:hAnsi="Times New Roman" w:cs="Times New Roman"/>
          <w:szCs w:val="24"/>
        </w:rPr>
        <w:t xml:space="preserve"> (Student Development Office).</w:t>
      </w:r>
      <w:r w:rsidR="007646DA" w:rsidRPr="009A5091">
        <w:rPr>
          <w:rFonts w:ascii="Times New Roman" w:hAnsi="Times New Roman" w:cs="Times New Roman"/>
          <w:szCs w:val="24"/>
        </w:rPr>
        <w:t xml:space="preserve"> </w:t>
      </w:r>
    </w:p>
    <w:p w14:paraId="7A6DB709" w14:textId="16A04242" w:rsidR="00917D9E" w:rsidRPr="009A5091" w:rsidRDefault="007646DA" w:rsidP="007646DA">
      <w:pPr>
        <w:rPr>
          <w:rFonts w:ascii="Times New Roman" w:hAnsi="Times New Roman" w:cs="Times New Roman"/>
          <w:szCs w:val="24"/>
        </w:rPr>
      </w:pPr>
      <w:r w:rsidRPr="004C0CA8">
        <w:rPr>
          <w:rFonts w:ascii="Times New Roman" w:hAnsi="Times New Roman" w:cs="Times New Roman"/>
          <w:szCs w:val="24"/>
        </w:rPr>
        <w:t>CAGAS Secretary</w:t>
      </w:r>
      <w:r w:rsidRPr="009A5091">
        <w:rPr>
          <w:rFonts w:ascii="Times New Roman" w:hAnsi="Times New Roman" w:cs="Times New Roman"/>
          <w:szCs w:val="24"/>
        </w:rPr>
        <w:t xml:space="preserve">: </w:t>
      </w:r>
      <w:r w:rsidR="007F329D">
        <w:rPr>
          <w:rFonts w:ascii="Times New Roman" w:hAnsi="Times New Roman" w:cs="Times New Roman"/>
          <w:szCs w:val="24"/>
        </w:rPr>
        <w:t xml:space="preserve">Jan Brewer </w:t>
      </w:r>
      <w:r w:rsidRPr="009A5091">
        <w:rPr>
          <w:rFonts w:ascii="Times New Roman" w:hAnsi="Times New Roman" w:cs="Times New Roman"/>
          <w:szCs w:val="24"/>
        </w:rPr>
        <w:t>(Office of the Registrar</w:t>
      </w:r>
      <w:r w:rsidR="00D50210">
        <w:rPr>
          <w:rFonts w:ascii="Times New Roman" w:hAnsi="Times New Roman" w:cs="Times New Roman"/>
          <w:szCs w:val="24"/>
        </w:rPr>
        <w:t>)</w:t>
      </w:r>
    </w:p>
    <w:p w14:paraId="1B6E133B" w14:textId="7037BA6D" w:rsidR="00E3340C" w:rsidRPr="009A5091" w:rsidRDefault="001E2B84" w:rsidP="007646DA">
      <w:pPr>
        <w:rPr>
          <w:rFonts w:ascii="Times New Roman" w:hAnsi="Times New Roman" w:cs="Times New Roman"/>
          <w:szCs w:val="24"/>
        </w:rPr>
      </w:pPr>
      <w:r>
        <w:rPr>
          <w:rFonts w:ascii="Times New Roman" w:hAnsi="Times New Roman" w:cs="Times New Roman"/>
          <w:b/>
          <w:szCs w:val="24"/>
        </w:rPr>
        <w:t>Activity</w:t>
      </w:r>
      <w:r w:rsidR="007646DA" w:rsidRPr="009A5091">
        <w:rPr>
          <w:rFonts w:ascii="Times New Roman" w:hAnsi="Times New Roman" w:cs="Times New Roman"/>
          <w:szCs w:val="24"/>
        </w:rPr>
        <w:t>:</w:t>
      </w:r>
    </w:p>
    <w:tbl>
      <w:tblPr>
        <w:tblStyle w:val="TableGrid"/>
        <w:tblW w:w="0" w:type="auto"/>
        <w:jc w:val="center"/>
        <w:tblLook w:val="04A0" w:firstRow="1" w:lastRow="0" w:firstColumn="1" w:lastColumn="0" w:noHBand="0" w:noVBand="1"/>
      </w:tblPr>
      <w:tblGrid>
        <w:gridCol w:w="5755"/>
        <w:gridCol w:w="1080"/>
        <w:gridCol w:w="1083"/>
        <w:gridCol w:w="1242"/>
        <w:gridCol w:w="910"/>
      </w:tblGrid>
      <w:tr w:rsidR="00E3340C" w14:paraId="63401AF3" w14:textId="77777777" w:rsidTr="00E3340C">
        <w:trPr>
          <w:jc w:val="center"/>
        </w:trPr>
        <w:tc>
          <w:tcPr>
            <w:tcW w:w="5755" w:type="dxa"/>
          </w:tcPr>
          <w:p w14:paraId="05741A01" w14:textId="77777777" w:rsidR="00E3340C" w:rsidRDefault="00E3340C" w:rsidP="007646DA">
            <w:pPr>
              <w:rPr>
                <w:rFonts w:ascii="Times New Roman" w:hAnsi="Times New Roman" w:cs="Times New Roman"/>
                <w:szCs w:val="24"/>
              </w:rPr>
            </w:pPr>
          </w:p>
        </w:tc>
        <w:tc>
          <w:tcPr>
            <w:tcW w:w="2163" w:type="dxa"/>
            <w:gridSpan w:val="2"/>
          </w:tcPr>
          <w:p w14:paraId="3A1DE329" w14:textId="1FCE40BC" w:rsidR="00E3340C" w:rsidRDefault="00E3340C" w:rsidP="00E3340C">
            <w:pPr>
              <w:jc w:val="center"/>
              <w:rPr>
                <w:rFonts w:ascii="Times New Roman" w:hAnsi="Times New Roman" w:cs="Times New Roman"/>
                <w:szCs w:val="24"/>
              </w:rPr>
            </w:pPr>
            <w:r>
              <w:rPr>
                <w:rFonts w:ascii="Times New Roman" w:hAnsi="Times New Roman" w:cs="Times New Roman"/>
                <w:szCs w:val="24"/>
              </w:rPr>
              <w:t>Total</w:t>
            </w:r>
          </w:p>
        </w:tc>
        <w:tc>
          <w:tcPr>
            <w:tcW w:w="2152" w:type="dxa"/>
            <w:gridSpan w:val="2"/>
          </w:tcPr>
          <w:p w14:paraId="5141C56F" w14:textId="56D89FB9" w:rsidR="00E3340C" w:rsidRDefault="00E3340C" w:rsidP="005311F9">
            <w:pPr>
              <w:jc w:val="center"/>
              <w:rPr>
                <w:rFonts w:ascii="Times New Roman" w:hAnsi="Times New Roman" w:cs="Times New Roman"/>
                <w:szCs w:val="24"/>
              </w:rPr>
            </w:pPr>
            <w:r>
              <w:rPr>
                <w:rFonts w:ascii="Times New Roman" w:hAnsi="Times New Roman" w:cs="Times New Roman"/>
                <w:szCs w:val="24"/>
              </w:rPr>
              <w:t>Outcome</w:t>
            </w:r>
            <w:r w:rsidR="00761F4F">
              <w:rPr>
                <w:rFonts w:ascii="Times New Roman" w:hAnsi="Times New Roman" w:cs="Times New Roman"/>
                <w:szCs w:val="24"/>
              </w:rPr>
              <w:t xml:space="preserve"> (</w:t>
            </w:r>
            <w:r w:rsidR="00B52BDA">
              <w:rPr>
                <w:rFonts w:ascii="Times New Roman" w:hAnsi="Times New Roman" w:cs="Times New Roman"/>
                <w:szCs w:val="24"/>
              </w:rPr>
              <w:t>2</w:t>
            </w:r>
            <w:r w:rsidR="007F329D">
              <w:rPr>
                <w:rFonts w:ascii="Times New Roman" w:hAnsi="Times New Roman" w:cs="Times New Roman"/>
                <w:szCs w:val="24"/>
              </w:rPr>
              <w:t>5</w:t>
            </w:r>
            <w:r w:rsidR="00761F4F">
              <w:rPr>
                <w:rFonts w:ascii="Times New Roman" w:hAnsi="Times New Roman" w:cs="Times New Roman"/>
                <w:szCs w:val="24"/>
              </w:rPr>
              <w:t>-</w:t>
            </w:r>
            <w:r w:rsidR="00B52BDA">
              <w:rPr>
                <w:rFonts w:ascii="Times New Roman" w:hAnsi="Times New Roman" w:cs="Times New Roman"/>
                <w:szCs w:val="24"/>
              </w:rPr>
              <w:t>2</w:t>
            </w:r>
            <w:r w:rsidR="007F329D">
              <w:rPr>
                <w:rFonts w:ascii="Times New Roman" w:hAnsi="Times New Roman" w:cs="Times New Roman"/>
                <w:szCs w:val="24"/>
              </w:rPr>
              <w:t>6</w:t>
            </w:r>
            <w:r w:rsidR="00761F4F">
              <w:rPr>
                <w:rFonts w:ascii="Times New Roman" w:hAnsi="Times New Roman" w:cs="Times New Roman"/>
                <w:szCs w:val="24"/>
              </w:rPr>
              <w:t>)</w:t>
            </w:r>
          </w:p>
        </w:tc>
      </w:tr>
      <w:tr w:rsidR="007F329D" w14:paraId="2D82993C" w14:textId="77777777" w:rsidTr="00E3340C">
        <w:trPr>
          <w:jc w:val="center"/>
        </w:trPr>
        <w:tc>
          <w:tcPr>
            <w:tcW w:w="5755" w:type="dxa"/>
          </w:tcPr>
          <w:p w14:paraId="2D56BE23" w14:textId="77777777" w:rsidR="007F329D" w:rsidRDefault="007F329D" w:rsidP="007F329D">
            <w:pPr>
              <w:rPr>
                <w:rFonts w:ascii="Times New Roman" w:hAnsi="Times New Roman" w:cs="Times New Roman"/>
                <w:szCs w:val="24"/>
              </w:rPr>
            </w:pPr>
          </w:p>
        </w:tc>
        <w:tc>
          <w:tcPr>
            <w:tcW w:w="1080" w:type="dxa"/>
          </w:tcPr>
          <w:p w14:paraId="73C900BB" w14:textId="4755FF23" w:rsidR="007F329D" w:rsidRDefault="007F329D" w:rsidP="007F329D">
            <w:pPr>
              <w:rPr>
                <w:rFonts w:ascii="Times New Roman" w:hAnsi="Times New Roman" w:cs="Times New Roman"/>
                <w:szCs w:val="24"/>
              </w:rPr>
            </w:pPr>
            <w:r>
              <w:rPr>
                <w:rFonts w:ascii="Times New Roman" w:hAnsi="Times New Roman" w:cs="Times New Roman"/>
                <w:szCs w:val="24"/>
              </w:rPr>
              <w:t>2024-25</w:t>
            </w:r>
          </w:p>
        </w:tc>
        <w:tc>
          <w:tcPr>
            <w:tcW w:w="1083" w:type="dxa"/>
          </w:tcPr>
          <w:p w14:paraId="012DF2BC" w14:textId="636EB72E" w:rsidR="007F329D" w:rsidRDefault="007F329D" w:rsidP="007F329D">
            <w:pPr>
              <w:rPr>
                <w:rFonts w:ascii="Times New Roman" w:hAnsi="Times New Roman" w:cs="Times New Roman"/>
                <w:szCs w:val="24"/>
              </w:rPr>
            </w:pPr>
            <w:r>
              <w:rPr>
                <w:rFonts w:ascii="Times New Roman" w:hAnsi="Times New Roman" w:cs="Times New Roman"/>
                <w:szCs w:val="24"/>
              </w:rPr>
              <w:t>2025-26</w:t>
            </w:r>
          </w:p>
        </w:tc>
        <w:tc>
          <w:tcPr>
            <w:tcW w:w="1242" w:type="dxa"/>
          </w:tcPr>
          <w:p w14:paraId="5AC5BFE1" w14:textId="316FB105" w:rsidR="007F329D" w:rsidRDefault="007F329D" w:rsidP="007F329D">
            <w:pPr>
              <w:rPr>
                <w:rFonts w:ascii="Times New Roman" w:hAnsi="Times New Roman" w:cs="Times New Roman"/>
                <w:szCs w:val="24"/>
              </w:rPr>
            </w:pPr>
            <w:r>
              <w:rPr>
                <w:rFonts w:ascii="Times New Roman" w:hAnsi="Times New Roman" w:cs="Times New Roman"/>
                <w:szCs w:val="24"/>
              </w:rPr>
              <w:t>Approved</w:t>
            </w:r>
          </w:p>
        </w:tc>
        <w:tc>
          <w:tcPr>
            <w:tcW w:w="910" w:type="dxa"/>
          </w:tcPr>
          <w:p w14:paraId="6F5F13AC" w14:textId="45D4F269" w:rsidR="007F329D" w:rsidRDefault="007F329D" w:rsidP="007F329D">
            <w:pPr>
              <w:rPr>
                <w:rFonts w:ascii="Times New Roman" w:hAnsi="Times New Roman" w:cs="Times New Roman"/>
                <w:szCs w:val="24"/>
              </w:rPr>
            </w:pPr>
            <w:r>
              <w:rPr>
                <w:rFonts w:ascii="Times New Roman" w:hAnsi="Times New Roman" w:cs="Times New Roman"/>
                <w:szCs w:val="24"/>
              </w:rPr>
              <w:t>Denied</w:t>
            </w:r>
          </w:p>
        </w:tc>
      </w:tr>
      <w:tr w:rsidR="007F329D" w14:paraId="051703F9" w14:textId="77777777" w:rsidTr="00E80F83">
        <w:trPr>
          <w:jc w:val="center"/>
        </w:trPr>
        <w:tc>
          <w:tcPr>
            <w:tcW w:w="5755" w:type="dxa"/>
            <w:vAlign w:val="bottom"/>
          </w:tcPr>
          <w:p w14:paraId="063D4E12" w14:textId="664C25E0"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Late Withdrawal (Total)</w:t>
            </w:r>
            <w:r w:rsidR="006D2EA9" w:rsidRPr="006D2EA9">
              <w:rPr>
                <w:rFonts w:ascii="Times New Roman" w:eastAsia="Times New Roman" w:hAnsi="Times New Roman" w:cs="Times New Roman"/>
                <w:color w:val="000000"/>
                <w:szCs w:val="24"/>
                <w:vertAlign w:val="superscript"/>
              </w:rPr>
              <w:t>1</w:t>
            </w:r>
          </w:p>
        </w:tc>
        <w:tc>
          <w:tcPr>
            <w:tcW w:w="1080" w:type="dxa"/>
          </w:tcPr>
          <w:p w14:paraId="78E8AFA6" w14:textId="4929C91E" w:rsidR="007F329D" w:rsidRDefault="007F329D" w:rsidP="007F329D">
            <w:pPr>
              <w:rPr>
                <w:rFonts w:ascii="Times New Roman" w:hAnsi="Times New Roman" w:cs="Times New Roman"/>
                <w:szCs w:val="24"/>
              </w:rPr>
            </w:pPr>
            <w:r>
              <w:rPr>
                <w:rFonts w:ascii="Times New Roman" w:hAnsi="Times New Roman" w:cs="Times New Roman"/>
                <w:szCs w:val="24"/>
              </w:rPr>
              <w:t>56</w:t>
            </w:r>
          </w:p>
        </w:tc>
        <w:tc>
          <w:tcPr>
            <w:tcW w:w="1083" w:type="dxa"/>
          </w:tcPr>
          <w:p w14:paraId="11A76C78" w14:textId="5B346173" w:rsidR="007F329D" w:rsidRDefault="002611BB" w:rsidP="007F329D">
            <w:pPr>
              <w:rPr>
                <w:rFonts w:ascii="Times New Roman" w:hAnsi="Times New Roman" w:cs="Times New Roman"/>
                <w:szCs w:val="24"/>
              </w:rPr>
            </w:pPr>
            <w:r>
              <w:rPr>
                <w:rFonts w:ascii="Times New Roman" w:hAnsi="Times New Roman" w:cs="Times New Roman"/>
                <w:szCs w:val="24"/>
              </w:rPr>
              <w:t>31</w:t>
            </w:r>
          </w:p>
        </w:tc>
        <w:tc>
          <w:tcPr>
            <w:tcW w:w="1242" w:type="dxa"/>
          </w:tcPr>
          <w:p w14:paraId="5EF8E021" w14:textId="5999ADDB" w:rsidR="007F329D" w:rsidRDefault="002611BB" w:rsidP="007F329D">
            <w:pPr>
              <w:rPr>
                <w:rFonts w:ascii="Times New Roman" w:hAnsi="Times New Roman" w:cs="Times New Roman"/>
                <w:szCs w:val="24"/>
              </w:rPr>
            </w:pPr>
            <w:r>
              <w:rPr>
                <w:rFonts w:ascii="Times New Roman" w:hAnsi="Times New Roman" w:cs="Times New Roman"/>
                <w:szCs w:val="24"/>
              </w:rPr>
              <w:t>22</w:t>
            </w:r>
          </w:p>
        </w:tc>
        <w:tc>
          <w:tcPr>
            <w:tcW w:w="910" w:type="dxa"/>
          </w:tcPr>
          <w:p w14:paraId="0CBB3619" w14:textId="77AF884A" w:rsidR="007F329D" w:rsidRDefault="002611BB" w:rsidP="007F329D">
            <w:pPr>
              <w:rPr>
                <w:rFonts w:ascii="Times New Roman" w:hAnsi="Times New Roman" w:cs="Times New Roman"/>
                <w:szCs w:val="24"/>
              </w:rPr>
            </w:pPr>
            <w:r>
              <w:rPr>
                <w:rFonts w:ascii="Times New Roman" w:hAnsi="Times New Roman" w:cs="Times New Roman"/>
                <w:szCs w:val="24"/>
              </w:rPr>
              <w:t>6</w:t>
            </w:r>
          </w:p>
        </w:tc>
      </w:tr>
      <w:tr w:rsidR="007F329D" w14:paraId="3134BC6A" w14:textId="77777777" w:rsidTr="00E80F83">
        <w:trPr>
          <w:jc w:val="center"/>
        </w:trPr>
        <w:tc>
          <w:tcPr>
            <w:tcW w:w="5755" w:type="dxa"/>
            <w:vAlign w:val="bottom"/>
          </w:tcPr>
          <w:p w14:paraId="5F002559" w14:textId="4EC86763"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Late Withdrawal (Selective)</w:t>
            </w:r>
            <w:r w:rsidR="006D2EA9" w:rsidRPr="006D2EA9">
              <w:rPr>
                <w:rFonts w:ascii="Times New Roman" w:eastAsia="Times New Roman" w:hAnsi="Times New Roman" w:cs="Times New Roman"/>
                <w:color w:val="000000"/>
                <w:szCs w:val="24"/>
                <w:vertAlign w:val="superscript"/>
              </w:rPr>
              <w:t>2</w:t>
            </w:r>
          </w:p>
        </w:tc>
        <w:tc>
          <w:tcPr>
            <w:tcW w:w="1080" w:type="dxa"/>
          </w:tcPr>
          <w:p w14:paraId="23A5A286" w14:textId="631550D9" w:rsidR="007F329D" w:rsidRDefault="007F329D" w:rsidP="007F329D">
            <w:pPr>
              <w:rPr>
                <w:rFonts w:ascii="Times New Roman" w:hAnsi="Times New Roman" w:cs="Times New Roman"/>
                <w:szCs w:val="24"/>
              </w:rPr>
            </w:pPr>
            <w:r>
              <w:rPr>
                <w:rFonts w:ascii="Times New Roman" w:hAnsi="Times New Roman" w:cs="Times New Roman"/>
                <w:szCs w:val="24"/>
              </w:rPr>
              <w:t>32</w:t>
            </w:r>
          </w:p>
        </w:tc>
        <w:tc>
          <w:tcPr>
            <w:tcW w:w="1083" w:type="dxa"/>
          </w:tcPr>
          <w:p w14:paraId="2458A455" w14:textId="15BBE8BE" w:rsidR="007F329D" w:rsidRDefault="002611BB" w:rsidP="007F329D">
            <w:pPr>
              <w:rPr>
                <w:rFonts w:ascii="Times New Roman" w:hAnsi="Times New Roman" w:cs="Times New Roman"/>
                <w:szCs w:val="24"/>
              </w:rPr>
            </w:pPr>
            <w:r>
              <w:rPr>
                <w:rFonts w:ascii="Times New Roman" w:hAnsi="Times New Roman" w:cs="Times New Roman"/>
                <w:szCs w:val="24"/>
              </w:rPr>
              <w:t>46</w:t>
            </w:r>
          </w:p>
        </w:tc>
        <w:tc>
          <w:tcPr>
            <w:tcW w:w="1242" w:type="dxa"/>
          </w:tcPr>
          <w:p w14:paraId="77A50673" w14:textId="49F0EEA0" w:rsidR="007F329D" w:rsidRDefault="0059685A" w:rsidP="007F329D">
            <w:pPr>
              <w:rPr>
                <w:rFonts w:ascii="Times New Roman" w:hAnsi="Times New Roman" w:cs="Times New Roman"/>
                <w:szCs w:val="24"/>
              </w:rPr>
            </w:pPr>
            <w:r>
              <w:rPr>
                <w:rFonts w:ascii="Times New Roman" w:hAnsi="Times New Roman" w:cs="Times New Roman"/>
                <w:szCs w:val="24"/>
              </w:rPr>
              <w:t>27</w:t>
            </w:r>
          </w:p>
        </w:tc>
        <w:tc>
          <w:tcPr>
            <w:tcW w:w="910" w:type="dxa"/>
          </w:tcPr>
          <w:p w14:paraId="10F5651D" w14:textId="71DEB6B5" w:rsidR="007F329D" w:rsidRDefault="0059685A" w:rsidP="007F329D">
            <w:pPr>
              <w:rPr>
                <w:rFonts w:ascii="Times New Roman" w:hAnsi="Times New Roman" w:cs="Times New Roman"/>
                <w:szCs w:val="24"/>
              </w:rPr>
            </w:pPr>
            <w:r>
              <w:rPr>
                <w:rFonts w:ascii="Times New Roman" w:hAnsi="Times New Roman" w:cs="Times New Roman"/>
                <w:szCs w:val="24"/>
              </w:rPr>
              <w:t>17</w:t>
            </w:r>
          </w:p>
        </w:tc>
      </w:tr>
      <w:tr w:rsidR="007F329D" w14:paraId="1174EC4E" w14:textId="77777777" w:rsidTr="00E80F83">
        <w:trPr>
          <w:jc w:val="center"/>
        </w:trPr>
        <w:tc>
          <w:tcPr>
            <w:tcW w:w="5755" w:type="dxa"/>
            <w:vAlign w:val="bottom"/>
          </w:tcPr>
          <w:p w14:paraId="4F2CEECC" w14:textId="740F8685"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Request for Overload</w:t>
            </w:r>
          </w:p>
        </w:tc>
        <w:tc>
          <w:tcPr>
            <w:tcW w:w="1080" w:type="dxa"/>
          </w:tcPr>
          <w:p w14:paraId="09D1DC1C" w14:textId="43CB8393" w:rsidR="007F329D" w:rsidRDefault="007F329D" w:rsidP="007F329D">
            <w:pPr>
              <w:rPr>
                <w:rFonts w:ascii="Times New Roman" w:hAnsi="Times New Roman" w:cs="Times New Roman"/>
                <w:szCs w:val="24"/>
              </w:rPr>
            </w:pPr>
            <w:r>
              <w:rPr>
                <w:rFonts w:ascii="Times New Roman" w:hAnsi="Times New Roman" w:cs="Times New Roman"/>
                <w:szCs w:val="24"/>
              </w:rPr>
              <w:t>30</w:t>
            </w:r>
          </w:p>
        </w:tc>
        <w:tc>
          <w:tcPr>
            <w:tcW w:w="1083" w:type="dxa"/>
          </w:tcPr>
          <w:p w14:paraId="52F5C309" w14:textId="79319B60" w:rsidR="007F329D" w:rsidRDefault="002611BB" w:rsidP="007F329D">
            <w:pPr>
              <w:rPr>
                <w:rFonts w:ascii="Times New Roman" w:hAnsi="Times New Roman" w:cs="Times New Roman"/>
                <w:szCs w:val="24"/>
              </w:rPr>
            </w:pPr>
            <w:r>
              <w:rPr>
                <w:rFonts w:ascii="Times New Roman" w:hAnsi="Times New Roman" w:cs="Times New Roman"/>
                <w:szCs w:val="24"/>
              </w:rPr>
              <w:t>43</w:t>
            </w:r>
          </w:p>
        </w:tc>
        <w:tc>
          <w:tcPr>
            <w:tcW w:w="1242" w:type="dxa"/>
          </w:tcPr>
          <w:p w14:paraId="39481832" w14:textId="5A8EB006" w:rsidR="007F329D" w:rsidRDefault="0059685A" w:rsidP="007F329D">
            <w:pPr>
              <w:rPr>
                <w:rFonts w:ascii="Times New Roman" w:hAnsi="Times New Roman" w:cs="Times New Roman"/>
                <w:szCs w:val="24"/>
              </w:rPr>
            </w:pPr>
            <w:r>
              <w:rPr>
                <w:rFonts w:ascii="Times New Roman" w:hAnsi="Times New Roman" w:cs="Times New Roman"/>
                <w:szCs w:val="24"/>
              </w:rPr>
              <w:t>39</w:t>
            </w:r>
          </w:p>
        </w:tc>
        <w:tc>
          <w:tcPr>
            <w:tcW w:w="910" w:type="dxa"/>
          </w:tcPr>
          <w:p w14:paraId="1DD50D88" w14:textId="0E32F2E5" w:rsidR="007F329D" w:rsidRDefault="0059685A" w:rsidP="007F329D">
            <w:pPr>
              <w:rPr>
                <w:rFonts w:ascii="Times New Roman" w:hAnsi="Times New Roman" w:cs="Times New Roman"/>
                <w:szCs w:val="24"/>
              </w:rPr>
            </w:pPr>
            <w:r>
              <w:rPr>
                <w:rFonts w:ascii="Times New Roman" w:hAnsi="Times New Roman" w:cs="Times New Roman"/>
                <w:szCs w:val="24"/>
              </w:rPr>
              <w:t>4</w:t>
            </w:r>
          </w:p>
        </w:tc>
      </w:tr>
      <w:tr w:rsidR="007F329D" w14:paraId="08D861E6" w14:textId="77777777" w:rsidTr="00EA7301">
        <w:trPr>
          <w:jc w:val="center"/>
        </w:trPr>
        <w:tc>
          <w:tcPr>
            <w:tcW w:w="5755" w:type="dxa"/>
            <w:vAlign w:val="bottom"/>
          </w:tcPr>
          <w:p w14:paraId="4D9A3444" w14:textId="150F5CD5"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Program Changes</w:t>
            </w:r>
            <w:r>
              <w:rPr>
                <w:rFonts w:ascii="Times New Roman" w:eastAsia="Times New Roman" w:hAnsi="Times New Roman" w:cs="Times New Roman"/>
                <w:color w:val="000000"/>
                <w:szCs w:val="24"/>
              </w:rPr>
              <w:t xml:space="preserve"> (</w:t>
            </w:r>
            <w:r w:rsidRPr="009A5091">
              <w:rPr>
                <w:rFonts w:ascii="Times New Roman" w:eastAsia="Times New Roman" w:hAnsi="Times New Roman" w:cs="Times New Roman"/>
                <w:color w:val="000000"/>
                <w:szCs w:val="24"/>
              </w:rPr>
              <w:t>Class switch, section switch, etc.)</w:t>
            </w:r>
            <w:r w:rsidR="006D2EA9" w:rsidRPr="006D2EA9">
              <w:rPr>
                <w:rFonts w:ascii="Times New Roman" w:eastAsia="Times New Roman" w:hAnsi="Times New Roman" w:cs="Times New Roman"/>
                <w:color w:val="000000"/>
                <w:szCs w:val="24"/>
                <w:vertAlign w:val="superscript"/>
              </w:rPr>
              <w:t>3</w:t>
            </w:r>
          </w:p>
        </w:tc>
        <w:tc>
          <w:tcPr>
            <w:tcW w:w="1080" w:type="dxa"/>
          </w:tcPr>
          <w:p w14:paraId="2FD3FCEE" w14:textId="71838A12" w:rsidR="007F329D" w:rsidRDefault="007F329D" w:rsidP="007F329D">
            <w:pPr>
              <w:rPr>
                <w:rFonts w:ascii="Times New Roman" w:hAnsi="Times New Roman" w:cs="Times New Roman"/>
                <w:szCs w:val="24"/>
              </w:rPr>
            </w:pPr>
            <w:r>
              <w:rPr>
                <w:rFonts w:ascii="Times New Roman" w:hAnsi="Times New Roman" w:cs="Times New Roman"/>
                <w:szCs w:val="24"/>
              </w:rPr>
              <w:t>18</w:t>
            </w:r>
          </w:p>
        </w:tc>
        <w:tc>
          <w:tcPr>
            <w:tcW w:w="1083" w:type="dxa"/>
          </w:tcPr>
          <w:p w14:paraId="729B0356" w14:textId="6F44CFF6" w:rsidR="007F329D" w:rsidRDefault="002611BB" w:rsidP="007F329D">
            <w:pPr>
              <w:rPr>
                <w:rFonts w:ascii="Times New Roman" w:hAnsi="Times New Roman" w:cs="Times New Roman"/>
                <w:szCs w:val="24"/>
              </w:rPr>
            </w:pPr>
            <w:r>
              <w:rPr>
                <w:rFonts w:ascii="Times New Roman" w:hAnsi="Times New Roman" w:cs="Times New Roman"/>
                <w:szCs w:val="24"/>
              </w:rPr>
              <w:t>20</w:t>
            </w:r>
          </w:p>
        </w:tc>
        <w:tc>
          <w:tcPr>
            <w:tcW w:w="1242" w:type="dxa"/>
          </w:tcPr>
          <w:p w14:paraId="3FDBE205" w14:textId="44663FD9" w:rsidR="007F329D" w:rsidRDefault="0059685A" w:rsidP="007F329D">
            <w:pPr>
              <w:rPr>
                <w:rFonts w:ascii="Times New Roman" w:hAnsi="Times New Roman" w:cs="Times New Roman"/>
                <w:szCs w:val="24"/>
              </w:rPr>
            </w:pPr>
            <w:r>
              <w:rPr>
                <w:rFonts w:ascii="Times New Roman" w:hAnsi="Times New Roman" w:cs="Times New Roman"/>
                <w:szCs w:val="24"/>
              </w:rPr>
              <w:t>14</w:t>
            </w:r>
          </w:p>
        </w:tc>
        <w:tc>
          <w:tcPr>
            <w:tcW w:w="910" w:type="dxa"/>
          </w:tcPr>
          <w:p w14:paraId="717AA352" w14:textId="21AC4079" w:rsidR="007F329D" w:rsidRDefault="0059685A" w:rsidP="007F329D">
            <w:pPr>
              <w:rPr>
                <w:rFonts w:ascii="Times New Roman" w:hAnsi="Times New Roman" w:cs="Times New Roman"/>
                <w:szCs w:val="24"/>
              </w:rPr>
            </w:pPr>
            <w:r>
              <w:rPr>
                <w:rFonts w:ascii="Times New Roman" w:hAnsi="Times New Roman" w:cs="Times New Roman"/>
                <w:szCs w:val="24"/>
              </w:rPr>
              <w:t>5</w:t>
            </w:r>
          </w:p>
        </w:tc>
      </w:tr>
      <w:tr w:rsidR="007F329D" w14:paraId="5DB1215B" w14:textId="77777777" w:rsidTr="00EA7301">
        <w:trPr>
          <w:jc w:val="center"/>
        </w:trPr>
        <w:tc>
          <w:tcPr>
            <w:tcW w:w="5755" w:type="dxa"/>
            <w:vAlign w:val="bottom"/>
          </w:tcPr>
          <w:p w14:paraId="7030779D" w14:textId="7F64ABFA"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Substitution/Waiver</w:t>
            </w:r>
            <w:r w:rsidR="006D2EA9" w:rsidRPr="006D2EA9">
              <w:rPr>
                <w:rFonts w:ascii="Times New Roman" w:eastAsia="Times New Roman" w:hAnsi="Times New Roman" w:cs="Times New Roman"/>
                <w:color w:val="000000"/>
                <w:szCs w:val="24"/>
                <w:vertAlign w:val="superscript"/>
              </w:rPr>
              <w:t>4</w:t>
            </w:r>
            <w:r>
              <w:rPr>
                <w:rFonts w:ascii="Times New Roman" w:eastAsia="Times New Roman" w:hAnsi="Times New Roman" w:cs="Times New Roman"/>
                <w:color w:val="000000"/>
                <w:szCs w:val="24"/>
              </w:rPr>
              <w:t xml:space="preserve"> (</w:t>
            </w:r>
            <w:r w:rsidRPr="009A5091">
              <w:rPr>
                <w:rFonts w:ascii="Times New Roman" w:eastAsia="Times New Roman" w:hAnsi="Times New Roman" w:cs="Times New Roman"/>
                <w:color w:val="000000"/>
                <w:szCs w:val="24"/>
              </w:rPr>
              <w:t>Gen. ed waivers, requests to substitute courses to meet a university requirement, etc.)</w:t>
            </w:r>
          </w:p>
        </w:tc>
        <w:tc>
          <w:tcPr>
            <w:tcW w:w="1080" w:type="dxa"/>
          </w:tcPr>
          <w:p w14:paraId="0E69B1AF" w14:textId="5E54D56A" w:rsidR="007F329D" w:rsidRDefault="007F329D" w:rsidP="007F329D">
            <w:pPr>
              <w:rPr>
                <w:rFonts w:ascii="Times New Roman" w:hAnsi="Times New Roman" w:cs="Times New Roman"/>
                <w:szCs w:val="24"/>
              </w:rPr>
            </w:pPr>
            <w:r>
              <w:rPr>
                <w:rFonts w:ascii="Times New Roman" w:hAnsi="Times New Roman" w:cs="Times New Roman"/>
                <w:szCs w:val="24"/>
              </w:rPr>
              <w:t>11</w:t>
            </w:r>
          </w:p>
        </w:tc>
        <w:tc>
          <w:tcPr>
            <w:tcW w:w="1083" w:type="dxa"/>
          </w:tcPr>
          <w:p w14:paraId="07D22C91" w14:textId="3DEB003C" w:rsidR="007F329D" w:rsidRDefault="002611BB" w:rsidP="007F329D">
            <w:pPr>
              <w:rPr>
                <w:rFonts w:ascii="Times New Roman" w:hAnsi="Times New Roman" w:cs="Times New Roman"/>
                <w:szCs w:val="24"/>
              </w:rPr>
            </w:pPr>
            <w:r>
              <w:rPr>
                <w:rFonts w:ascii="Times New Roman" w:hAnsi="Times New Roman" w:cs="Times New Roman"/>
                <w:szCs w:val="24"/>
              </w:rPr>
              <w:t>6</w:t>
            </w:r>
          </w:p>
        </w:tc>
        <w:tc>
          <w:tcPr>
            <w:tcW w:w="1242" w:type="dxa"/>
          </w:tcPr>
          <w:p w14:paraId="25046DAD" w14:textId="0B693BB2" w:rsidR="007F329D" w:rsidRDefault="0059685A" w:rsidP="007F329D">
            <w:pPr>
              <w:rPr>
                <w:rFonts w:ascii="Times New Roman" w:hAnsi="Times New Roman" w:cs="Times New Roman"/>
                <w:szCs w:val="24"/>
              </w:rPr>
            </w:pPr>
            <w:r>
              <w:rPr>
                <w:rFonts w:ascii="Times New Roman" w:hAnsi="Times New Roman" w:cs="Times New Roman"/>
                <w:szCs w:val="24"/>
              </w:rPr>
              <w:t>1</w:t>
            </w:r>
          </w:p>
        </w:tc>
        <w:tc>
          <w:tcPr>
            <w:tcW w:w="910" w:type="dxa"/>
          </w:tcPr>
          <w:p w14:paraId="35F045C3" w14:textId="5F23E3D2" w:rsidR="007F329D" w:rsidRDefault="0059685A" w:rsidP="007F329D">
            <w:pPr>
              <w:rPr>
                <w:rFonts w:ascii="Times New Roman" w:hAnsi="Times New Roman" w:cs="Times New Roman"/>
                <w:szCs w:val="24"/>
              </w:rPr>
            </w:pPr>
            <w:r>
              <w:rPr>
                <w:rFonts w:ascii="Times New Roman" w:hAnsi="Times New Roman" w:cs="Times New Roman"/>
                <w:szCs w:val="24"/>
              </w:rPr>
              <w:t>3</w:t>
            </w:r>
          </w:p>
        </w:tc>
      </w:tr>
      <w:tr w:rsidR="007F329D" w14:paraId="0F983FDC" w14:textId="77777777" w:rsidTr="00831CCC">
        <w:trPr>
          <w:jc w:val="center"/>
        </w:trPr>
        <w:tc>
          <w:tcPr>
            <w:tcW w:w="5755" w:type="dxa"/>
            <w:vAlign w:val="bottom"/>
          </w:tcPr>
          <w:p w14:paraId="6F597FE4" w14:textId="69B63419"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Late Registration</w:t>
            </w:r>
          </w:p>
        </w:tc>
        <w:tc>
          <w:tcPr>
            <w:tcW w:w="1080" w:type="dxa"/>
          </w:tcPr>
          <w:p w14:paraId="578C33E1" w14:textId="778C2D87" w:rsidR="007F329D" w:rsidRDefault="007F329D" w:rsidP="007F329D">
            <w:pPr>
              <w:rPr>
                <w:rFonts w:ascii="Times New Roman" w:hAnsi="Times New Roman" w:cs="Times New Roman"/>
                <w:szCs w:val="24"/>
              </w:rPr>
            </w:pPr>
            <w:r>
              <w:rPr>
                <w:rFonts w:ascii="Times New Roman" w:hAnsi="Times New Roman" w:cs="Times New Roman"/>
                <w:szCs w:val="24"/>
              </w:rPr>
              <w:t>49</w:t>
            </w:r>
          </w:p>
        </w:tc>
        <w:tc>
          <w:tcPr>
            <w:tcW w:w="1083" w:type="dxa"/>
          </w:tcPr>
          <w:p w14:paraId="38AF27DD" w14:textId="4D9B0D36" w:rsidR="007F329D" w:rsidRDefault="002611BB" w:rsidP="007F329D">
            <w:pPr>
              <w:rPr>
                <w:rFonts w:ascii="Times New Roman" w:hAnsi="Times New Roman" w:cs="Times New Roman"/>
                <w:szCs w:val="24"/>
              </w:rPr>
            </w:pPr>
            <w:r>
              <w:rPr>
                <w:rFonts w:ascii="Times New Roman" w:hAnsi="Times New Roman" w:cs="Times New Roman"/>
                <w:szCs w:val="24"/>
              </w:rPr>
              <w:t>50</w:t>
            </w:r>
          </w:p>
        </w:tc>
        <w:tc>
          <w:tcPr>
            <w:tcW w:w="1242" w:type="dxa"/>
          </w:tcPr>
          <w:p w14:paraId="32991D0E" w14:textId="11FEFD99" w:rsidR="007F329D" w:rsidRDefault="0059685A" w:rsidP="007F329D">
            <w:pPr>
              <w:rPr>
                <w:rFonts w:ascii="Times New Roman" w:hAnsi="Times New Roman" w:cs="Times New Roman"/>
                <w:szCs w:val="24"/>
              </w:rPr>
            </w:pPr>
            <w:r>
              <w:rPr>
                <w:rFonts w:ascii="Times New Roman" w:hAnsi="Times New Roman" w:cs="Times New Roman"/>
                <w:szCs w:val="24"/>
              </w:rPr>
              <w:t>47</w:t>
            </w:r>
          </w:p>
        </w:tc>
        <w:tc>
          <w:tcPr>
            <w:tcW w:w="910" w:type="dxa"/>
          </w:tcPr>
          <w:p w14:paraId="36FC7EC6" w14:textId="4F310C9F" w:rsidR="007F329D" w:rsidRDefault="0059685A" w:rsidP="007F329D">
            <w:pPr>
              <w:rPr>
                <w:rFonts w:ascii="Times New Roman" w:hAnsi="Times New Roman" w:cs="Times New Roman"/>
                <w:szCs w:val="24"/>
              </w:rPr>
            </w:pPr>
            <w:r>
              <w:rPr>
                <w:rFonts w:ascii="Times New Roman" w:hAnsi="Times New Roman" w:cs="Times New Roman"/>
                <w:szCs w:val="24"/>
              </w:rPr>
              <w:t>3</w:t>
            </w:r>
          </w:p>
        </w:tc>
      </w:tr>
      <w:tr w:rsidR="007F329D" w14:paraId="27749B08" w14:textId="77777777" w:rsidTr="00831CCC">
        <w:trPr>
          <w:jc w:val="center"/>
        </w:trPr>
        <w:tc>
          <w:tcPr>
            <w:tcW w:w="5755" w:type="dxa"/>
            <w:vAlign w:val="bottom"/>
          </w:tcPr>
          <w:p w14:paraId="5E66EA16" w14:textId="646A111C"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New Start</w:t>
            </w:r>
          </w:p>
        </w:tc>
        <w:tc>
          <w:tcPr>
            <w:tcW w:w="1080" w:type="dxa"/>
          </w:tcPr>
          <w:p w14:paraId="2D2F2A28" w14:textId="57BB9512" w:rsidR="007F329D" w:rsidRDefault="007F329D" w:rsidP="007F329D">
            <w:pPr>
              <w:rPr>
                <w:rFonts w:ascii="Times New Roman" w:hAnsi="Times New Roman" w:cs="Times New Roman"/>
                <w:szCs w:val="24"/>
              </w:rPr>
            </w:pPr>
            <w:r>
              <w:rPr>
                <w:rFonts w:ascii="Times New Roman" w:hAnsi="Times New Roman" w:cs="Times New Roman"/>
                <w:szCs w:val="24"/>
              </w:rPr>
              <w:t>7</w:t>
            </w:r>
          </w:p>
        </w:tc>
        <w:tc>
          <w:tcPr>
            <w:tcW w:w="1083" w:type="dxa"/>
          </w:tcPr>
          <w:p w14:paraId="0571040C" w14:textId="5056BC23" w:rsidR="007F329D" w:rsidRDefault="002611BB" w:rsidP="007F329D">
            <w:pPr>
              <w:rPr>
                <w:rFonts w:ascii="Times New Roman" w:hAnsi="Times New Roman" w:cs="Times New Roman"/>
                <w:szCs w:val="24"/>
              </w:rPr>
            </w:pPr>
            <w:r>
              <w:rPr>
                <w:rFonts w:ascii="Times New Roman" w:hAnsi="Times New Roman" w:cs="Times New Roman"/>
                <w:szCs w:val="24"/>
              </w:rPr>
              <w:t>3</w:t>
            </w:r>
          </w:p>
        </w:tc>
        <w:tc>
          <w:tcPr>
            <w:tcW w:w="1242" w:type="dxa"/>
          </w:tcPr>
          <w:p w14:paraId="5BB4E6B9" w14:textId="27BE0F39" w:rsidR="007F329D" w:rsidRDefault="0059685A" w:rsidP="007F329D">
            <w:pPr>
              <w:rPr>
                <w:rFonts w:ascii="Times New Roman" w:hAnsi="Times New Roman" w:cs="Times New Roman"/>
                <w:szCs w:val="24"/>
              </w:rPr>
            </w:pPr>
            <w:r>
              <w:rPr>
                <w:rFonts w:ascii="Times New Roman" w:hAnsi="Times New Roman" w:cs="Times New Roman"/>
                <w:szCs w:val="24"/>
              </w:rPr>
              <w:t>3</w:t>
            </w:r>
          </w:p>
        </w:tc>
        <w:tc>
          <w:tcPr>
            <w:tcW w:w="910" w:type="dxa"/>
          </w:tcPr>
          <w:p w14:paraId="4604210C" w14:textId="415AC0EB" w:rsidR="007F329D" w:rsidRDefault="0059685A" w:rsidP="007F329D">
            <w:pPr>
              <w:rPr>
                <w:rFonts w:ascii="Times New Roman" w:hAnsi="Times New Roman" w:cs="Times New Roman"/>
                <w:szCs w:val="24"/>
              </w:rPr>
            </w:pPr>
            <w:r>
              <w:rPr>
                <w:rFonts w:ascii="Times New Roman" w:hAnsi="Times New Roman" w:cs="Times New Roman"/>
                <w:szCs w:val="24"/>
              </w:rPr>
              <w:t>0</w:t>
            </w:r>
          </w:p>
        </w:tc>
      </w:tr>
      <w:tr w:rsidR="007F329D" w14:paraId="50799764" w14:textId="77777777" w:rsidTr="00831CCC">
        <w:trPr>
          <w:jc w:val="center"/>
        </w:trPr>
        <w:tc>
          <w:tcPr>
            <w:tcW w:w="5755" w:type="dxa"/>
            <w:vAlign w:val="bottom"/>
          </w:tcPr>
          <w:p w14:paraId="3F6C5B4C" w14:textId="0EA44532"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Re-admission Appeals</w:t>
            </w:r>
            <w:r w:rsidR="006D2EA9" w:rsidRPr="006D2EA9">
              <w:rPr>
                <w:rFonts w:ascii="Times New Roman" w:eastAsia="Times New Roman" w:hAnsi="Times New Roman" w:cs="Times New Roman"/>
                <w:color w:val="000000"/>
                <w:szCs w:val="24"/>
                <w:vertAlign w:val="superscript"/>
              </w:rPr>
              <w:t>5</w:t>
            </w:r>
          </w:p>
        </w:tc>
        <w:tc>
          <w:tcPr>
            <w:tcW w:w="1080" w:type="dxa"/>
          </w:tcPr>
          <w:p w14:paraId="3AF740D6" w14:textId="5252A549" w:rsidR="007F329D" w:rsidRDefault="007F329D" w:rsidP="007F329D">
            <w:pPr>
              <w:rPr>
                <w:rFonts w:ascii="Times New Roman" w:hAnsi="Times New Roman" w:cs="Times New Roman"/>
                <w:szCs w:val="24"/>
              </w:rPr>
            </w:pPr>
            <w:r>
              <w:rPr>
                <w:rFonts w:ascii="Times New Roman" w:hAnsi="Times New Roman" w:cs="Times New Roman"/>
                <w:szCs w:val="24"/>
              </w:rPr>
              <w:t>9</w:t>
            </w:r>
          </w:p>
        </w:tc>
        <w:tc>
          <w:tcPr>
            <w:tcW w:w="1083" w:type="dxa"/>
          </w:tcPr>
          <w:p w14:paraId="3A7F1D7F" w14:textId="04ED61F0" w:rsidR="007F329D" w:rsidRDefault="002611BB" w:rsidP="007F329D">
            <w:pPr>
              <w:rPr>
                <w:rFonts w:ascii="Times New Roman" w:hAnsi="Times New Roman" w:cs="Times New Roman"/>
                <w:szCs w:val="24"/>
              </w:rPr>
            </w:pPr>
            <w:r>
              <w:rPr>
                <w:rFonts w:ascii="Times New Roman" w:hAnsi="Times New Roman" w:cs="Times New Roman"/>
                <w:szCs w:val="24"/>
              </w:rPr>
              <w:t>19</w:t>
            </w:r>
          </w:p>
        </w:tc>
        <w:tc>
          <w:tcPr>
            <w:tcW w:w="1242" w:type="dxa"/>
          </w:tcPr>
          <w:p w14:paraId="399B5D1D" w14:textId="1E78A14C" w:rsidR="007F329D" w:rsidRDefault="0059685A" w:rsidP="007F329D">
            <w:pPr>
              <w:rPr>
                <w:rFonts w:ascii="Times New Roman" w:hAnsi="Times New Roman" w:cs="Times New Roman"/>
                <w:szCs w:val="24"/>
              </w:rPr>
            </w:pPr>
            <w:r>
              <w:rPr>
                <w:rFonts w:ascii="Times New Roman" w:hAnsi="Times New Roman" w:cs="Times New Roman"/>
                <w:szCs w:val="24"/>
              </w:rPr>
              <w:t>14</w:t>
            </w:r>
          </w:p>
        </w:tc>
        <w:tc>
          <w:tcPr>
            <w:tcW w:w="910" w:type="dxa"/>
          </w:tcPr>
          <w:p w14:paraId="1850026C" w14:textId="14D0B4E8" w:rsidR="007F329D" w:rsidRDefault="0059685A" w:rsidP="007F329D">
            <w:pPr>
              <w:rPr>
                <w:rFonts w:ascii="Times New Roman" w:hAnsi="Times New Roman" w:cs="Times New Roman"/>
                <w:szCs w:val="24"/>
              </w:rPr>
            </w:pPr>
            <w:r>
              <w:rPr>
                <w:rFonts w:ascii="Times New Roman" w:hAnsi="Times New Roman" w:cs="Times New Roman"/>
                <w:szCs w:val="24"/>
              </w:rPr>
              <w:t>5</w:t>
            </w:r>
          </w:p>
        </w:tc>
      </w:tr>
      <w:tr w:rsidR="007F329D" w14:paraId="26D3EB21" w14:textId="77777777" w:rsidTr="00831CCC">
        <w:trPr>
          <w:jc w:val="center"/>
        </w:trPr>
        <w:tc>
          <w:tcPr>
            <w:tcW w:w="5755" w:type="dxa"/>
            <w:vAlign w:val="bottom"/>
          </w:tcPr>
          <w:p w14:paraId="63B1ACF8" w14:textId="224BC397"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Appeal of Freshma</w:t>
            </w:r>
            <w:r>
              <w:rPr>
                <w:rFonts w:ascii="Times New Roman" w:eastAsia="Times New Roman" w:hAnsi="Times New Roman" w:cs="Times New Roman"/>
                <w:color w:val="000000"/>
                <w:szCs w:val="24"/>
              </w:rPr>
              <w:t>n or Transfer Admission Denial</w:t>
            </w:r>
            <w:r w:rsidR="006D2EA9" w:rsidRPr="006D2EA9">
              <w:rPr>
                <w:rFonts w:ascii="Times New Roman" w:eastAsia="Times New Roman" w:hAnsi="Times New Roman" w:cs="Times New Roman"/>
                <w:color w:val="000000"/>
                <w:szCs w:val="24"/>
                <w:vertAlign w:val="superscript"/>
              </w:rPr>
              <w:t>6</w:t>
            </w:r>
          </w:p>
        </w:tc>
        <w:tc>
          <w:tcPr>
            <w:tcW w:w="1080" w:type="dxa"/>
          </w:tcPr>
          <w:p w14:paraId="32459789" w14:textId="479BC1E1" w:rsidR="007F329D" w:rsidRDefault="007F329D" w:rsidP="007F329D">
            <w:pPr>
              <w:rPr>
                <w:rFonts w:ascii="Times New Roman" w:hAnsi="Times New Roman" w:cs="Times New Roman"/>
                <w:szCs w:val="24"/>
              </w:rPr>
            </w:pPr>
            <w:r>
              <w:rPr>
                <w:rFonts w:ascii="Times New Roman" w:hAnsi="Times New Roman" w:cs="Times New Roman"/>
                <w:szCs w:val="24"/>
              </w:rPr>
              <w:t>35</w:t>
            </w:r>
          </w:p>
        </w:tc>
        <w:tc>
          <w:tcPr>
            <w:tcW w:w="1083" w:type="dxa"/>
          </w:tcPr>
          <w:p w14:paraId="32D33CC2" w14:textId="310650BF" w:rsidR="007F329D" w:rsidRDefault="0059685A" w:rsidP="007F329D">
            <w:pPr>
              <w:rPr>
                <w:rFonts w:ascii="Times New Roman" w:hAnsi="Times New Roman" w:cs="Times New Roman"/>
                <w:szCs w:val="24"/>
              </w:rPr>
            </w:pPr>
            <w:r>
              <w:rPr>
                <w:rFonts w:ascii="Times New Roman" w:hAnsi="Times New Roman" w:cs="Times New Roman"/>
                <w:szCs w:val="24"/>
              </w:rPr>
              <w:t>17</w:t>
            </w:r>
          </w:p>
        </w:tc>
        <w:tc>
          <w:tcPr>
            <w:tcW w:w="1242" w:type="dxa"/>
          </w:tcPr>
          <w:p w14:paraId="6CCEBE15" w14:textId="7591E53A" w:rsidR="007F329D" w:rsidRDefault="0059685A" w:rsidP="007F329D">
            <w:pPr>
              <w:rPr>
                <w:rFonts w:ascii="Times New Roman" w:hAnsi="Times New Roman" w:cs="Times New Roman"/>
                <w:szCs w:val="24"/>
              </w:rPr>
            </w:pPr>
            <w:r>
              <w:rPr>
                <w:rFonts w:ascii="Times New Roman" w:hAnsi="Times New Roman" w:cs="Times New Roman"/>
                <w:szCs w:val="24"/>
              </w:rPr>
              <w:t>14</w:t>
            </w:r>
          </w:p>
        </w:tc>
        <w:tc>
          <w:tcPr>
            <w:tcW w:w="910" w:type="dxa"/>
          </w:tcPr>
          <w:p w14:paraId="525F2324" w14:textId="7913CE57" w:rsidR="007F329D" w:rsidRDefault="0059685A" w:rsidP="007F329D">
            <w:pPr>
              <w:rPr>
                <w:rFonts w:ascii="Times New Roman" w:hAnsi="Times New Roman" w:cs="Times New Roman"/>
                <w:szCs w:val="24"/>
              </w:rPr>
            </w:pPr>
            <w:r>
              <w:rPr>
                <w:rFonts w:ascii="Times New Roman" w:hAnsi="Times New Roman" w:cs="Times New Roman"/>
                <w:szCs w:val="24"/>
              </w:rPr>
              <w:t>3</w:t>
            </w:r>
          </w:p>
        </w:tc>
      </w:tr>
      <w:tr w:rsidR="006D2EA9" w14:paraId="7BD24B4F" w14:textId="77777777" w:rsidTr="00EC3628">
        <w:trPr>
          <w:jc w:val="center"/>
        </w:trPr>
        <w:tc>
          <w:tcPr>
            <w:tcW w:w="5755" w:type="dxa"/>
            <w:vAlign w:val="bottom"/>
          </w:tcPr>
          <w:p w14:paraId="205B9350" w14:textId="43B807A7" w:rsidR="006D2EA9" w:rsidRPr="009A5091" w:rsidRDefault="006D2EA9" w:rsidP="007F329D">
            <w:pP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Falsification of Admission Application</w:t>
            </w:r>
            <w:r w:rsidRPr="006D2EA9">
              <w:rPr>
                <w:rFonts w:ascii="Times New Roman" w:eastAsia="Times New Roman" w:hAnsi="Times New Roman" w:cs="Times New Roman"/>
                <w:color w:val="000000"/>
                <w:szCs w:val="24"/>
                <w:vertAlign w:val="superscript"/>
              </w:rPr>
              <w:t>7</w:t>
            </w:r>
          </w:p>
        </w:tc>
        <w:tc>
          <w:tcPr>
            <w:tcW w:w="1080" w:type="dxa"/>
          </w:tcPr>
          <w:p w14:paraId="742F349C" w14:textId="023130D2" w:rsidR="006D2EA9" w:rsidRDefault="006D2EA9" w:rsidP="007F329D">
            <w:pPr>
              <w:rPr>
                <w:rFonts w:ascii="Times New Roman" w:hAnsi="Times New Roman" w:cs="Times New Roman"/>
                <w:szCs w:val="24"/>
              </w:rPr>
            </w:pPr>
            <w:r>
              <w:rPr>
                <w:rFonts w:ascii="Times New Roman" w:hAnsi="Times New Roman" w:cs="Times New Roman"/>
                <w:szCs w:val="24"/>
              </w:rPr>
              <w:t>-</w:t>
            </w:r>
          </w:p>
        </w:tc>
        <w:tc>
          <w:tcPr>
            <w:tcW w:w="1083" w:type="dxa"/>
          </w:tcPr>
          <w:p w14:paraId="520228A0" w14:textId="43B07551" w:rsidR="006D2EA9" w:rsidRDefault="006D2EA9" w:rsidP="007F329D">
            <w:pPr>
              <w:rPr>
                <w:rFonts w:ascii="Times New Roman" w:hAnsi="Times New Roman" w:cs="Times New Roman"/>
                <w:szCs w:val="24"/>
              </w:rPr>
            </w:pPr>
            <w:r>
              <w:rPr>
                <w:rFonts w:ascii="Times New Roman" w:hAnsi="Times New Roman" w:cs="Times New Roman"/>
                <w:szCs w:val="24"/>
              </w:rPr>
              <w:t>1</w:t>
            </w:r>
          </w:p>
        </w:tc>
        <w:tc>
          <w:tcPr>
            <w:tcW w:w="1242" w:type="dxa"/>
          </w:tcPr>
          <w:p w14:paraId="37DD67F4" w14:textId="61AE10F7" w:rsidR="006D2EA9" w:rsidRDefault="006D2EA9" w:rsidP="007F329D">
            <w:pPr>
              <w:rPr>
                <w:rFonts w:ascii="Times New Roman" w:hAnsi="Times New Roman" w:cs="Times New Roman"/>
                <w:szCs w:val="24"/>
              </w:rPr>
            </w:pPr>
            <w:r>
              <w:rPr>
                <w:rFonts w:ascii="Times New Roman" w:hAnsi="Times New Roman" w:cs="Times New Roman"/>
                <w:szCs w:val="24"/>
              </w:rPr>
              <w:t>0</w:t>
            </w:r>
          </w:p>
        </w:tc>
        <w:tc>
          <w:tcPr>
            <w:tcW w:w="910" w:type="dxa"/>
          </w:tcPr>
          <w:p w14:paraId="43E9CFB6" w14:textId="63918BD3" w:rsidR="006D2EA9" w:rsidRDefault="006D2EA9" w:rsidP="007F329D">
            <w:pPr>
              <w:rPr>
                <w:rFonts w:ascii="Times New Roman" w:hAnsi="Times New Roman" w:cs="Times New Roman"/>
                <w:szCs w:val="24"/>
              </w:rPr>
            </w:pPr>
            <w:r>
              <w:rPr>
                <w:rFonts w:ascii="Times New Roman" w:hAnsi="Times New Roman" w:cs="Times New Roman"/>
                <w:szCs w:val="24"/>
              </w:rPr>
              <w:t>1</w:t>
            </w:r>
          </w:p>
        </w:tc>
      </w:tr>
      <w:tr w:rsidR="006D2EA9" w14:paraId="09D38A02" w14:textId="77777777" w:rsidTr="00EC3628">
        <w:trPr>
          <w:jc w:val="center"/>
        </w:trPr>
        <w:tc>
          <w:tcPr>
            <w:tcW w:w="5755" w:type="dxa"/>
            <w:vAlign w:val="bottom"/>
          </w:tcPr>
          <w:p w14:paraId="7C16CB84" w14:textId="10B8A8F6" w:rsidR="006D2EA9" w:rsidRPr="009A5091" w:rsidRDefault="006D2EA9" w:rsidP="007F329D">
            <w:pP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Overload</w:t>
            </w:r>
            <w:r w:rsidRPr="006D2EA9">
              <w:rPr>
                <w:rFonts w:ascii="Times New Roman" w:eastAsia="Times New Roman" w:hAnsi="Times New Roman" w:cs="Times New Roman"/>
                <w:color w:val="000000"/>
                <w:szCs w:val="24"/>
                <w:vertAlign w:val="superscript"/>
              </w:rPr>
              <w:t>8</w:t>
            </w:r>
          </w:p>
        </w:tc>
        <w:tc>
          <w:tcPr>
            <w:tcW w:w="1080" w:type="dxa"/>
          </w:tcPr>
          <w:p w14:paraId="118A903A" w14:textId="7DACF943" w:rsidR="006D2EA9" w:rsidRDefault="006D2EA9" w:rsidP="007F329D">
            <w:pPr>
              <w:rPr>
                <w:rFonts w:ascii="Times New Roman" w:hAnsi="Times New Roman" w:cs="Times New Roman"/>
                <w:szCs w:val="24"/>
              </w:rPr>
            </w:pPr>
            <w:r>
              <w:rPr>
                <w:rFonts w:ascii="Times New Roman" w:hAnsi="Times New Roman" w:cs="Times New Roman"/>
                <w:szCs w:val="24"/>
              </w:rPr>
              <w:t>-</w:t>
            </w:r>
          </w:p>
        </w:tc>
        <w:tc>
          <w:tcPr>
            <w:tcW w:w="1083" w:type="dxa"/>
          </w:tcPr>
          <w:p w14:paraId="0BCBAB8F" w14:textId="61E5BD08" w:rsidR="006D2EA9" w:rsidRDefault="006D2EA9" w:rsidP="007F329D">
            <w:pPr>
              <w:rPr>
                <w:rFonts w:ascii="Times New Roman" w:hAnsi="Times New Roman" w:cs="Times New Roman"/>
                <w:szCs w:val="24"/>
              </w:rPr>
            </w:pPr>
            <w:r>
              <w:rPr>
                <w:rFonts w:ascii="Times New Roman" w:hAnsi="Times New Roman" w:cs="Times New Roman"/>
                <w:szCs w:val="24"/>
              </w:rPr>
              <w:t>43</w:t>
            </w:r>
          </w:p>
        </w:tc>
        <w:tc>
          <w:tcPr>
            <w:tcW w:w="1242" w:type="dxa"/>
          </w:tcPr>
          <w:p w14:paraId="1F81400D" w14:textId="0340C331" w:rsidR="006D2EA9" w:rsidRDefault="006D2EA9" w:rsidP="007F329D">
            <w:pPr>
              <w:rPr>
                <w:rFonts w:ascii="Times New Roman" w:hAnsi="Times New Roman" w:cs="Times New Roman"/>
                <w:szCs w:val="24"/>
              </w:rPr>
            </w:pPr>
            <w:r>
              <w:rPr>
                <w:rFonts w:ascii="Times New Roman" w:hAnsi="Times New Roman" w:cs="Times New Roman"/>
                <w:szCs w:val="24"/>
              </w:rPr>
              <w:t>39</w:t>
            </w:r>
          </w:p>
        </w:tc>
        <w:tc>
          <w:tcPr>
            <w:tcW w:w="910" w:type="dxa"/>
          </w:tcPr>
          <w:p w14:paraId="3C8307EB" w14:textId="668CD443" w:rsidR="006D2EA9" w:rsidRDefault="006D2EA9" w:rsidP="007F329D">
            <w:pPr>
              <w:rPr>
                <w:rFonts w:ascii="Times New Roman" w:hAnsi="Times New Roman" w:cs="Times New Roman"/>
                <w:szCs w:val="24"/>
              </w:rPr>
            </w:pPr>
            <w:r>
              <w:rPr>
                <w:rFonts w:ascii="Times New Roman" w:hAnsi="Times New Roman" w:cs="Times New Roman"/>
                <w:szCs w:val="24"/>
              </w:rPr>
              <w:t>4</w:t>
            </w:r>
          </w:p>
        </w:tc>
      </w:tr>
      <w:tr w:rsidR="007F329D" w14:paraId="7AC9215E" w14:textId="77777777" w:rsidTr="00EC3628">
        <w:trPr>
          <w:jc w:val="center"/>
        </w:trPr>
        <w:tc>
          <w:tcPr>
            <w:tcW w:w="5755" w:type="dxa"/>
            <w:vAlign w:val="bottom"/>
          </w:tcPr>
          <w:p w14:paraId="79BFE5F3" w14:textId="23B5121A"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Grade Appeals (Appealing decision from College Grade Appeal Committee)</w:t>
            </w:r>
            <w:r w:rsidR="006D2EA9" w:rsidRPr="006D2EA9">
              <w:rPr>
                <w:rFonts w:ascii="Times New Roman" w:eastAsia="Times New Roman" w:hAnsi="Times New Roman" w:cs="Times New Roman"/>
                <w:color w:val="000000"/>
                <w:szCs w:val="24"/>
                <w:vertAlign w:val="superscript"/>
              </w:rPr>
              <w:t>9</w:t>
            </w:r>
          </w:p>
        </w:tc>
        <w:tc>
          <w:tcPr>
            <w:tcW w:w="1080" w:type="dxa"/>
          </w:tcPr>
          <w:p w14:paraId="51E599C1" w14:textId="3D699ED8" w:rsidR="007F329D" w:rsidRDefault="007F329D" w:rsidP="007F329D">
            <w:pPr>
              <w:rPr>
                <w:rFonts w:ascii="Times New Roman" w:hAnsi="Times New Roman" w:cs="Times New Roman"/>
                <w:szCs w:val="24"/>
              </w:rPr>
            </w:pPr>
            <w:r>
              <w:rPr>
                <w:rFonts w:ascii="Times New Roman" w:hAnsi="Times New Roman" w:cs="Times New Roman"/>
                <w:szCs w:val="24"/>
              </w:rPr>
              <w:t>0</w:t>
            </w:r>
          </w:p>
        </w:tc>
        <w:tc>
          <w:tcPr>
            <w:tcW w:w="1083" w:type="dxa"/>
          </w:tcPr>
          <w:p w14:paraId="70487254" w14:textId="21D2E7BE" w:rsidR="007F329D" w:rsidRDefault="002611BB" w:rsidP="007F329D">
            <w:pPr>
              <w:rPr>
                <w:rFonts w:ascii="Times New Roman" w:hAnsi="Times New Roman" w:cs="Times New Roman"/>
                <w:szCs w:val="24"/>
              </w:rPr>
            </w:pPr>
            <w:r>
              <w:rPr>
                <w:rFonts w:ascii="Times New Roman" w:hAnsi="Times New Roman" w:cs="Times New Roman"/>
                <w:szCs w:val="24"/>
              </w:rPr>
              <w:t>0</w:t>
            </w:r>
          </w:p>
        </w:tc>
        <w:tc>
          <w:tcPr>
            <w:tcW w:w="1242" w:type="dxa"/>
          </w:tcPr>
          <w:p w14:paraId="2656EBF7" w14:textId="7762A6E0" w:rsidR="007F329D" w:rsidRDefault="007F329D" w:rsidP="007F329D">
            <w:pPr>
              <w:rPr>
                <w:rFonts w:ascii="Times New Roman" w:hAnsi="Times New Roman" w:cs="Times New Roman"/>
                <w:szCs w:val="24"/>
              </w:rPr>
            </w:pPr>
          </w:p>
        </w:tc>
        <w:tc>
          <w:tcPr>
            <w:tcW w:w="910" w:type="dxa"/>
          </w:tcPr>
          <w:p w14:paraId="6FA7287C" w14:textId="4EF06515" w:rsidR="007F329D" w:rsidRDefault="007F329D" w:rsidP="007F329D">
            <w:pPr>
              <w:rPr>
                <w:rFonts w:ascii="Times New Roman" w:hAnsi="Times New Roman" w:cs="Times New Roman"/>
                <w:szCs w:val="24"/>
              </w:rPr>
            </w:pPr>
          </w:p>
        </w:tc>
      </w:tr>
      <w:tr w:rsidR="007F329D" w14:paraId="084C21C5" w14:textId="77777777" w:rsidTr="00EC3628">
        <w:trPr>
          <w:jc w:val="center"/>
        </w:trPr>
        <w:tc>
          <w:tcPr>
            <w:tcW w:w="5755" w:type="dxa"/>
            <w:vAlign w:val="bottom"/>
          </w:tcPr>
          <w:p w14:paraId="4B0B7F1A" w14:textId="05074ACC" w:rsidR="007F329D" w:rsidRDefault="007F329D" w:rsidP="007F329D">
            <w:pPr>
              <w:rPr>
                <w:rFonts w:ascii="Times New Roman" w:hAnsi="Times New Roman" w:cs="Times New Roman"/>
                <w:szCs w:val="24"/>
              </w:rPr>
            </w:pPr>
            <w:r w:rsidRPr="009A5091">
              <w:rPr>
                <w:rFonts w:ascii="Times New Roman" w:eastAsia="Times New Roman" w:hAnsi="Times New Roman" w:cs="Times New Roman"/>
                <w:color w:val="000000"/>
                <w:szCs w:val="24"/>
              </w:rPr>
              <w:t>Academic Integrity Appeals (Appealing decision from College Committee)</w:t>
            </w:r>
          </w:p>
        </w:tc>
        <w:tc>
          <w:tcPr>
            <w:tcW w:w="1080" w:type="dxa"/>
          </w:tcPr>
          <w:p w14:paraId="1317DADF" w14:textId="17FF9099" w:rsidR="007F329D" w:rsidRDefault="007F329D" w:rsidP="007F329D">
            <w:pPr>
              <w:rPr>
                <w:rFonts w:ascii="Times New Roman" w:hAnsi="Times New Roman" w:cs="Times New Roman"/>
                <w:szCs w:val="24"/>
              </w:rPr>
            </w:pPr>
            <w:r>
              <w:rPr>
                <w:rFonts w:ascii="Times New Roman" w:hAnsi="Times New Roman" w:cs="Times New Roman"/>
                <w:szCs w:val="24"/>
              </w:rPr>
              <w:t>0</w:t>
            </w:r>
          </w:p>
        </w:tc>
        <w:tc>
          <w:tcPr>
            <w:tcW w:w="1083" w:type="dxa"/>
          </w:tcPr>
          <w:p w14:paraId="153448FF" w14:textId="538B08CA" w:rsidR="007F329D" w:rsidRDefault="0059685A" w:rsidP="007F329D">
            <w:pPr>
              <w:rPr>
                <w:rFonts w:ascii="Times New Roman" w:hAnsi="Times New Roman" w:cs="Times New Roman"/>
                <w:szCs w:val="24"/>
              </w:rPr>
            </w:pPr>
            <w:r>
              <w:rPr>
                <w:rFonts w:ascii="Times New Roman" w:hAnsi="Times New Roman" w:cs="Times New Roman"/>
                <w:szCs w:val="24"/>
              </w:rPr>
              <w:t>1</w:t>
            </w:r>
          </w:p>
        </w:tc>
        <w:tc>
          <w:tcPr>
            <w:tcW w:w="1242" w:type="dxa"/>
          </w:tcPr>
          <w:p w14:paraId="11E12A05" w14:textId="4CECC13D" w:rsidR="007F329D" w:rsidRDefault="007F329D" w:rsidP="007F329D">
            <w:pPr>
              <w:rPr>
                <w:rFonts w:ascii="Times New Roman" w:hAnsi="Times New Roman" w:cs="Times New Roman"/>
                <w:szCs w:val="24"/>
              </w:rPr>
            </w:pPr>
          </w:p>
        </w:tc>
        <w:tc>
          <w:tcPr>
            <w:tcW w:w="910" w:type="dxa"/>
          </w:tcPr>
          <w:p w14:paraId="0615AAF5" w14:textId="1EA8CDD2" w:rsidR="007F329D" w:rsidRDefault="007F329D" w:rsidP="007F329D">
            <w:pPr>
              <w:rPr>
                <w:rFonts w:ascii="Times New Roman" w:hAnsi="Times New Roman" w:cs="Times New Roman"/>
                <w:szCs w:val="24"/>
              </w:rPr>
            </w:pPr>
          </w:p>
        </w:tc>
      </w:tr>
      <w:tr w:rsidR="007F329D" w14:paraId="454F9A93" w14:textId="77777777" w:rsidTr="00E3340C">
        <w:trPr>
          <w:jc w:val="center"/>
        </w:trPr>
        <w:tc>
          <w:tcPr>
            <w:tcW w:w="5755" w:type="dxa"/>
          </w:tcPr>
          <w:p w14:paraId="6BB82ED9" w14:textId="540537B4" w:rsidR="007F329D" w:rsidRDefault="007F329D" w:rsidP="007F329D">
            <w:pPr>
              <w:rPr>
                <w:rFonts w:ascii="Times New Roman" w:hAnsi="Times New Roman" w:cs="Times New Roman"/>
                <w:szCs w:val="24"/>
              </w:rPr>
            </w:pPr>
            <w:r>
              <w:rPr>
                <w:rFonts w:ascii="Times New Roman" w:hAnsi="Times New Roman" w:cs="Times New Roman"/>
                <w:szCs w:val="24"/>
              </w:rPr>
              <w:t>Disruptive Student Hearing following removal from class</w:t>
            </w:r>
            <w:r w:rsidR="006D2EA9">
              <w:rPr>
                <w:rFonts w:ascii="Times New Roman" w:hAnsi="Times New Roman" w:cs="Times New Roman"/>
                <w:szCs w:val="24"/>
                <w:vertAlign w:val="superscript"/>
              </w:rPr>
              <w:t>10</w:t>
            </w:r>
          </w:p>
        </w:tc>
        <w:tc>
          <w:tcPr>
            <w:tcW w:w="1080" w:type="dxa"/>
          </w:tcPr>
          <w:p w14:paraId="13EA2216" w14:textId="425B060A" w:rsidR="007F329D" w:rsidRDefault="007F329D" w:rsidP="007F329D">
            <w:pPr>
              <w:rPr>
                <w:rFonts w:ascii="Times New Roman" w:hAnsi="Times New Roman" w:cs="Times New Roman"/>
                <w:szCs w:val="24"/>
              </w:rPr>
            </w:pPr>
            <w:r>
              <w:rPr>
                <w:rFonts w:ascii="Times New Roman" w:hAnsi="Times New Roman" w:cs="Times New Roman"/>
                <w:szCs w:val="24"/>
              </w:rPr>
              <w:t>0</w:t>
            </w:r>
          </w:p>
        </w:tc>
        <w:tc>
          <w:tcPr>
            <w:tcW w:w="1083" w:type="dxa"/>
          </w:tcPr>
          <w:p w14:paraId="182A6529" w14:textId="31915D3E" w:rsidR="007F329D" w:rsidRDefault="002611BB" w:rsidP="007F329D">
            <w:pPr>
              <w:rPr>
                <w:rFonts w:ascii="Times New Roman" w:hAnsi="Times New Roman" w:cs="Times New Roman"/>
                <w:szCs w:val="24"/>
              </w:rPr>
            </w:pPr>
            <w:r>
              <w:rPr>
                <w:rFonts w:ascii="Times New Roman" w:hAnsi="Times New Roman" w:cs="Times New Roman"/>
                <w:szCs w:val="24"/>
              </w:rPr>
              <w:t>0</w:t>
            </w:r>
          </w:p>
        </w:tc>
        <w:tc>
          <w:tcPr>
            <w:tcW w:w="1242" w:type="dxa"/>
          </w:tcPr>
          <w:p w14:paraId="2D778E18" w14:textId="6407CD37" w:rsidR="007F329D" w:rsidRDefault="007F329D" w:rsidP="007F329D">
            <w:pPr>
              <w:rPr>
                <w:rFonts w:ascii="Times New Roman" w:hAnsi="Times New Roman" w:cs="Times New Roman"/>
                <w:szCs w:val="24"/>
              </w:rPr>
            </w:pPr>
          </w:p>
        </w:tc>
        <w:tc>
          <w:tcPr>
            <w:tcW w:w="910" w:type="dxa"/>
          </w:tcPr>
          <w:p w14:paraId="5E92EB09" w14:textId="31BE13BB" w:rsidR="007F329D" w:rsidRDefault="007F329D" w:rsidP="007F329D">
            <w:pPr>
              <w:rPr>
                <w:rFonts w:ascii="Times New Roman" w:hAnsi="Times New Roman" w:cs="Times New Roman"/>
                <w:szCs w:val="24"/>
              </w:rPr>
            </w:pPr>
          </w:p>
        </w:tc>
      </w:tr>
    </w:tbl>
    <w:p w14:paraId="23DE1DC4" w14:textId="7F5B9485" w:rsidR="008644CE" w:rsidRPr="006D2EA9" w:rsidRDefault="0059685A" w:rsidP="006D2EA9">
      <w:pPr>
        <w:spacing w:after="0"/>
        <w:rPr>
          <w:rFonts w:ascii="Times New Roman" w:hAnsi="Times New Roman"/>
          <w:sz w:val="20"/>
        </w:rPr>
      </w:pPr>
      <w:r w:rsidRPr="006D2EA9">
        <w:rPr>
          <w:rFonts w:ascii="Times New Roman" w:hAnsi="Times New Roman"/>
          <w:sz w:val="20"/>
          <w:vertAlign w:val="superscript"/>
        </w:rPr>
        <w:t>1</w:t>
      </w:r>
      <w:r w:rsidR="002009CC" w:rsidRPr="006D2EA9">
        <w:rPr>
          <w:rFonts w:ascii="Times New Roman" w:hAnsi="Times New Roman"/>
          <w:sz w:val="20"/>
        </w:rPr>
        <w:t>T</w:t>
      </w:r>
      <w:r w:rsidRPr="006D2EA9">
        <w:rPr>
          <w:rFonts w:ascii="Times New Roman" w:hAnsi="Times New Roman"/>
          <w:sz w:val="20"/>
        </w:rPr>
        <w:t>hree</w:t>
      </w:r>
      <w:r w:rsidR="00334433" w:rsidRPr="006D2EA9">
        <w:rPr>
          <w:rFonts w:ascii="Times New Roman" w:hAnsi="Times New Roman"/>
          <w:sz w:val="20"/>
        </w:rPr>
        <w:t xml:space="preserve"> </w:t>
      </w:r>
      <w:r w:rsidR="002009CC" w:rsidRPr="006D2EA9">
        <w:rPr>
          <w:rFonts w:ascii="Times New Roman" w:hAnsi="Times New Roman"/>
          <w:sz w:val="20"/>
        </w:rPr>
        <w:t xml:space="preserve">Total </w:t>
      </w:r>
      <w:r w:rsidR="00334433" w:rsidRPr="006D2EA9">
        <w:rPr>
          <w:rFonts w:ascii="Times New Roman" w:hAnsi="Times New Roman"/>
          <w:sz w:val="20"/>
        </w:rPr>
        <w:t>Late Withdrawal</w:t>
      </w:r>
      <w:r w:rsidR="002009CC" w:rsidRPr="006D2EA9">
        <w:rPr>
          <w:rFonts w:ascii="Times New Roman" w:hAnsi="Times New Roman"/>
          <w:sz w:val="20"/>
        </w:rPr>
        <w:t>s</w:t>
      </w:r>
      <w:r w:rsidR="00334433" w:rsidRPr="006D2EA9">
        <w:rPr>
          <w:rFonts w:ascii="Times New Roman" w:hAnsi="Times New Roman"/>
          <w:sz w:val="20"/>
        </w:rPr>
        <w:t xml:space="preserve"> w</w:t>
      </w:r>
      <w:r w:rsidR="002009CC" w:rsidRPr="006D2EA9">
        <w:rPr>
          <w:rFonts w:ascii="Times New Roman" w:hAnsi="Times New Roman"/>
          <w:sz w:val="20"/>
        </w:rPr>
        <w:t>ere</w:t>
      </w:r>
      <w:r w:rsidR="00334433" w:rsidRPr="006D2EA9">
        <w:rPr>
          <w:rFonts w:ascii="Times New Roman" w:hAnsi="Times New Roman"/>
          <w:sz w:val="20"/>
        </w:rPr>
        <w:t xml:space="preserve"> deferred</w:t>
      </w:r>
      <w:r w:rsidR="00A57EAB">
        <w:rPr>
          <w:rFonts w:ascii="Times New Roman" w:hAnsi="Times New Roman"/>
          <w:sz w:val="20"/>
        </w:rPr>
        <w:t>; policy change explains reduced total (see below)</w:t>
      </w:r>
    </w:p>
    <w:p w14:paraId="6F6D5EBD" w14:textId="4A5BB777" w:rsidR="0059685A" w:rsidRPr="006D2EA9" w:rsidRDefault="0059685A" w:rsidP="006D2EA9">
      <w:pPr>
        <w:spacing w:after="0"/>
        <w:rPr>
          <w:rFonts w:ascii="Times New Roman" w:hAnsi="Times New Roman"/>
          <w:sz w:val="20"/>
        </w:rPr>
      </w:pPr>
      <w:r w:rsidRPr="006D2EA9">
        <w:rPr>
          <w:rFonts w:ascii="Times New Roman" w:hAnsi="Times New Roman"/>
          <w:sz w:val="20"/>
          <w:vertAlign w:val="superscript"/>
        </w:rPr>
        <w:t>2</w:t>
      </w:r>
      <w:r w:rsidRPr="006D2EA9">
        <w:rPr>
          <w:rFonts w:ascii="Times New Roman" w:hAnsi="Times New Roman"/>
          <w:sz w:val="20"/>
        </w:rPr>
        <w:t>Two Selective Late Withdrawals were deferred.</w:t>
      </w:r>
    </w:p>
    <w:p w14:paraId="5292E2BC" w14:textId="27942073" w:rsidR="0059685A" w:rsidRPr="006D2EA9" w:rsidRDefault="0059685A" w:rsidP="006D2EA9">
      <w:pPr>
        <w:spacing w:after="0"/>
        <w:rPr>
          <w:rFonts w:ascii="Times New Roman" w:hAnsi="Times New Roman"/>
          <w:sz w:val="20"/>
        </w:rPr>
      </w:pPr>
      <w:r w:rsidRPr="006D2EA9">
        <w:rPr>
          <w:rFonts w:ascii="Times New Roman" w:hAnsi="Times New Roman"/>
          <w:sz w:val="20"/>
          <w:vertAlign w:val="superscript"/>
        </w:rPr>
        <w:t>3</w:t>
      </w:r>
      <w:r w:rsidRPr="006D2EA9">
        <w:rPr>
          <w:rFonts w:ascii="Times New Roman" w:hAnsi="Times New Roman"/>
          <w:sz w:val="20"/>
        </w:rPr>
        <w:t>One Program Change was deferred.</w:t>
      </w:r>
    </w:p>
    <w:p w14:paraId="66BEF865" w14:textId="38EF9929" w:rsidR="00334433" w:rsidRPr="006D2EA9" w:rsidRDefault="0059685A" w:rsidP="006D2EA9">
      <w:pPr>
        <w:spacing w:after="0"/>
        <w:rPr>
          <w:rFonts w:ascii="Times New Roman" w:hAnsi="Times New Roman"/>
          <w:sz w:val="20"/>
        </w:rPr>
      </w:pPr>
      <w:r w:rsidRPr="006D2EA9">
        <w:rPr>
          <w:rFonts w:ascii="Times New Roman" w:hAnsi="Times New Roman"/>
          <w:sz w:val="20"/>
          <w:vertAlign w:val="superscript"/>
        </w:rPr>
        <w:t>4</w:t>
      </w:r>
      <w:r w:rsidR="002009CC" w:rsidRPr="006D2EA9">
        <w:rPr>
          <w:rFonts w:ascii="Times New Roman" w:hAnsi="Times New Roman"/>
          <w:sz w:val="20"/>
        </w:rPr>
        <w:t>One</w:t>
      </w:r>
      <w:r w:rsidR="00334433" w:rsidRPr="006D2EA9">
        <w:rPr>
          <w:rFonts w:ascii="Times New Roman" w:hAnsi="Times New Roman"/>
          <w:sz w:val="20"/>
        </w:rPr>
        <w:t xml:space="preserve"> </w:t>
      </w:r>
      <w:r w:rsidR="002009CC" w:rsidRPr="006D2EA9">
        <w:rPr>
          <w:rFonts w:ascii="Times New Roman" w:hAnsi="Times New Roman"/>
          <w:sz w:val="20"/>
        </w:rPr>
        <w:t>Substitution/Waiver</w:t>
      </w:r>
      <w:r w:rsidR="00334433" w:rsidRPr="006D2EA9">
        <w:rPr>
          <w:rFonts w:ascii="Times New Roman" w:hAnsi="Times New Roman"/>
          <w:sz w:val="20"/>
        </w:rPr>
        <w:t xml:space="preserve"> </w:t>
      </w:r>
      <w:r w:rsidR="002009CC" w:rsidRPr="006D2EA9">
        <w:rPr>
          <w:rFonts w:ascii="Times New Roman" w:hAnsi="Times New Roman"/>
          <w:sz w:val="20"/>
        </w:rPr>
        <w:t>Request</w:t>
      </w:r>
      <w:r w:rsidR="00334433" w:rsidRPr="006D2EA9">
        <w:rPr>
          <w:rFonts w:ascii="Times New Roman" w:hAnsi="Times New Roman"/>
          <w:sz w:val="20"/>
        </w:rPr>
        <w:t xml:space="preserve"> w</w:t>
      </w:r>
      <w:r w:rsidR="002009CC" w:rsidRPr="006D2EA9">
        <w:rPr>
          <w:rFonts w:ascii="Times New Roman" w:hAnsi="Times New Roman"/>
          <w:sz w:val="20"/>
        </w:rPr>
        <w:t>as</w:t>
      </w:r>
      <w:r w:rsidR="00334433" w:rsidRPr="006D2EA9">
        <w:rPr>
          <w:rFonts w:ascii="Times New Roman" w:hAnsi="Times New Roman"/>
          <w:sz w:val="20"/>
        </w:rPr>
        <w:t xml:space="preserve"> deferred.</w:t>
      </w:r>
    </w:p>
    <w:p w14:paraId="3EB1A419" w14:textId="00DA705B" w:rsidR="003772EC" w:rsidRPr="006D2EA9" w:rsidRDefault="0059685A" w:rsidP="006D2EA9">
      <w:pPr>
        <w:spacing w:after="0"/>
        <w:rPr>
          <w:rFonts w:ascii="Times New Roman" w:hAnsi="Times New Roman"/>
          <w:sz w:val="20"/>
        </w:rPr>
      </w:pPr>
      <w:r w:rsidRPr="006D2EA9">
        <w:rPr>
          <w:rFonts w:ascii="Times New Roman" w:hAnsi="Times New Roman"/>
          <w:sz w:val="20"/>
          <w:vertAlign w:val="superscript"/>
        </w:rPr>
        <w:t>5</w:t>
      </w:r>
      <w:r w:rsidRPr="006D2EA9">
        <w:rPr>
          <w:rFonts w:ascii="Times New Roman" w:hAnsi="Times New Roman"/>
          <w:sz w:val="20"/>
        </w:rPr>
        <w:t>The 2025-26 numbers listed are for “Special Appeals for Reentry;” we had no appeals for Readmission.</w:t>
      </w:r>
    </w:p>
    <w:p w14:paraId="24ADEE9E" w14:textId="77777777" w:rsidR="006D2EA9" w:rsidRDefault="0059685A" w:rsidP="006D2EA9">
      <w:pPr>
        <w:spacing w:after="0"/>
        <w:rPr>
          <w:rFonts w:ascii="Times New Roman" w:hAnsi="Times New Roman"/>
          <w:sz w:val="20"/>
        </w:rPr>
      </w:pPr>
      <w:r w:rsidRPr="006D2EA9">
        <w:rPr>
          <w:rFonts w:ascii="Times New Roman" w:hAnsi="Times New Roman"/>
          <w:sz w:val="20"/>
          <w:vertAlign w:val="superscript"/>
        </w:rPr>
        <w:t>6</w:t>
      </w:r>
      <w:r w:rsidRPr="006D2EA9">
        <w:rPr>
          <w:rFonts w:ascii="Times New Roman" w:hAnsi="Times New Roman"/>
          <w:sz w:val="20"/>
        </w:rPr>
        <w:t>The 2025-26 numbers listed are for Admission Appeals</w:t>
      </w:r>
    </w:p>
    <w:p w14:paraId="56EE015E" w14:textId="50092448" w:rsidR="006D2EA9" w:rsidRDefault="006D2EA9" w:rsidP="006D2EA9">
      <w:pPr>
        <w:spacing w:after="0"/>
        <w:rPr>
          <w:rFonts w:ascii="Times New Roman" w:hAnsi="Times New Roman"/>
          <w:sz w:val="20"/>
        </w:rPr>
      </w:pPr>
      <w:r w:rsidRPr="006D2EA9">
        <w:rPr>
          <w:rFonts w:ascii="Times New Roman" w:hAnsi="Times New Roman"/>
          <w:sz w:val="20"/>
          <w:vertAlign w:val="superscript"/>
        </w:rPr>
        <w:t>7</w:t>
      </w:r>
      <w:r>
        <w:rPr>
          <w:rFonts w:ascii="Times New Roman" w:hAnsi="Times New Roman"/>
          <w:sz w:val="20"/>
        </w:rPr>
        <w:t>This information may not have been provided in the prior year</w:t>
      </w:r>
      <w:r w:rsidR="00A57EAB">
        <w:rPr>
          <w:rFonts w:ascii="Times New Roman" w:hAnsi="Times New Roman"/>
          <w:sz w:val="20"/>
        </w:rPr>
        <w:t>’s</w:t>
      </w:r>
      <w:r>
        <w:rPr>
          <w:rFonts w:ascii="Times New Roman" w:hAnsi="Times New Roman"/>
          <w:sz w:val="20"/>
        </w:rPr>
        <w:t xml:space="preserve"> report.</w:t>
      </w:r>
    </w:p>
    <w:p w14:paraId="33BB800A" w14:textId="329396F0" w:rsidR="006D2EA9" w:rsidRDefault="006D2EA9" w:rsidP="006D2EA9">
      <w:pPr>
        <w:spacing w:after="0"/>
        <w:rPr>
          <w:rFonts w:ascii="Times New Roman" w:hAnsi="Times New Roman"/>
          <w:sz w:val="20"/>
        </w:rPr>
      </w:pPr>
      <w:r w:rsidRPr="006D2EA9">
        <w:rPr>
          <w:rFonts w:ascii="Times New Roman" w:hAnsi="Times New Roman"/>
          <w:sz w:val="20"/>
          <w:vertAlign w:val="superscript"/>
        </w:rPr>
        <w:t>8</w:t>
      </w:r>
      <w:r>
        <w:rPr>
          <w:rFonts w:ascii="Times New Roman" w:hAnsi="Times New Roman"/>
          <w:sz w:val="20"/>
        </w:rPr>
        <w:t>This information may not have been provided in the prior year</w:t>
      </w:r>
      <w:r w:rsidR="00A57EAB">
        <w:rPr>
          <w:rFonts w:ascii="Times New Roman" w:hAnsi="Times New Roman"/>
          <w:sz w:val="20"/>
        </w:rPr>
        <w:t>’s</w:t>
      </w:r>
      <w:r>
        <w:rPr>
          <w:rFonts w:ascii="Times New Roman" w:hAnsi="Times New Roman"/>
          <w:sz w:val="20"/>
        </w:rPr>
        <w:t xml:space="preserve"> report.</w:t>
      </w:r>
    </w:p>
    <w:p w14:paraId="5AC0DBC2" w14:textId="77777777" w:rsidR="006D2EA9" w:rsidRDefault="006D2EA9" w:rsidP="006D2EA9">
      <w:pPr>
        <w:spacing w:after="0"/>
        <w:rPr>
          <w:rFonts w:ascii="Times New Roman" w:hAnsi="Times New Roman"/>
          <w:sz w:val="20"/>
        </w:rPr>
      </w:pPr>
    </w:p>
    <w:p w14:paraId="7059A04C" w14:textId="3D981356" w:rsidR="006D2EA9" w:rsidRDefault="006D2EA9" w:rsidP="006D2EA9">
      <w:pPr>
        <w:spacing w:after="0"/>
        <w:rPr>
          <w:rFonts w:ascii="Times New Roman" w:hAnsi="Times New Roman" w:cs="Times New Roman"/>
          <w:sz w:val="20"/>
        </w:rPr>
      </w:pPr>
      <w:r>
        <w:rPr>
          <w:rFonts w:ascii="Times New Roman" w:hAnsi="Times New Roman" w:cs="Times New Roman"/>
          <w:sz w:val="20"/>
          <w:vertAlign w:val="superscript"/>
        </w:rPr>
        <w:t>9</w:t>
      </w:r>
      <w:r w:rsidR="00F04E1D" w:rsidRPr="006D2EA9">
        <w:rPr>
          <w:rFonts w:ascii="Times New Roman" w:hAnsi="Times New Roman" w:cs="Times New Roman"/>
          <w:sz w:val="20"/>
        </w:rPr>
        <w:t>Grade Appeals and Academic Integrity Appeals</w:t>
      </w:r>
      <w:r w:rsidR="00934B85" w:rsidRPr="006D2EA9">
        <w:rPr>
          <w:rFonts w:ascii="Times New Roman" w:hAnsi="Times New Roman" w:cs="Times New Roman"/>
          <w:sz w:val="20"/>
        </w:rPr>
        <w:t xml:space="preserve"> to CAGAS may be initiated by students or faculty.</w:t>
      </w:r>
      <w:r w:rsidR="00F04E1D" w:rsidRPr="006D2EA9">
        <w:rPr>
          <w:rFonts w:ascii="Times New Roman" w:hAnsi="Times New Roman" w:cs="Times New Roman"/>
          <w:sz w:val="20"/>
        </w:rPr>
        <w:t xml:space="preserve"> </w:t>
      </w:r>
      <w:r w:rsidR="00934B85" w:rsidRPr="006D2EA9">
        <w:rPr>
          <w:rFonts w:ascii="Times New Roman" w:hAnsi="Times New Roman" w:cs="Times New Roman"/>
          <w:sz w:val="20"/>
        </w:rPr>
        <w:t xml:space="preserve">In this table, </w:t>
      </w:r>
      <w:r w:rsidR="00F04E1D" w:rsidRPr="006D2EA9">
        <w:rPr>
          <w:rFonts w:ascii="Times New Roman" w:hAnsi="Times New Roman" w:cs="Times New Roman"/>
          <w:sz w:val="20"/>
        </w:rPr>
        <w:t>“</w:t>
      </w:r>
      <w:r w:rsidR="00934B85" w:rsidRPr="006D2EA9">
        <w:rPr>
          <w:rFonts w:ascii="Times New Roman" w:hAnsi="Times New Roman" w:cs="Times New Roman"/>
          <w:sz w:val="20"/>
        </w:rPr>
        <w:t>a</w:t>
      </w:r>
      <w:r w:rsidR="00F04E1D" w:rsidRPr="006D2EA9">
        <w:rPr>
          <w:rFonts w:ascii="Times New Roman" w:hAnsi="Times New Roman" w:cs="Times New Roman"/>
          <w:sz w:val="20"/>
        </w:rPr>
        <w:t>pproved” mea</w:t>
      </w:r>
      <w:r w:rsidR="00934B85" w:rsidRPr="006D2EA9">
        <w:rPr>
          <w:rFonts w:ascii="Times New Roman" w:hAnsi="Times New Roman" w:cs="Times New Roman"/>
          <w:sz w:val="20"/>
        </w:rPr>
        <w:t>ns “found in favor of student.</w:t>
      </w:r>
      <w:r>
        <w:rPr>
          <w:rFonts w:ascii="Times New Roman" w:hAnsi="Times New Roman" w:cs="Times New Roman"/>
          <w:sz w:val="20"/>
        </w:rPr>
        <w:t>”</w:t>
      </w:r>
    </w:p>
    <w:p w14:paraId="00FF6B8C" w14:textId="3918F872" w:rsidR="00104FDA" w:rsidRDefault="006D2EA9" w:rsidP="006D2EA9">
      <w:pPr>
        <w:spacing w:after="0"/>
        <w:rPr>
          <w:rFonts w:ascii="Times New Roman" w:hAnsi="Times New Roman" w:cs="Times New Roman"/>
          <w:sz w:val="20"/>
        </w:rPr>
      </w:pPr>
      <w:r>
        <w:rPr>
          <w:rFonts w:ascii="Times New Roman" w:hAnsi="Times New Roman" w:cs="Times New Roman"/>
          <w:sz w:val="20"/>
          <w:vertAlign w:val="superscript"/>
        </w:rPr>
        <w:t>10</w:t>
      </w:r>
      <w:r w:rsidR="00104FDA" w:rsidRPr="006D2EA9">
        <w:rPr>
          <w:rFonts w:ascii="Times New Roman" w:hAnsi="Times New Roman" w:cs="Times New Roman"/>
          <w:sz w:val="20"/>
        </w:rPr>
        <w:t xml:space="preserve">Disruptive student policy violation and students appeal to have the faculty member’s decision reversed.  </w:t>
      </w:r>
    </w:p>
    <w:p w14:paraId="59BE9D5B" w14:textId="77777777" w:rsidR="006D2EA9" w:rsidRPr="006D2EA9" w:rsidRDefault="006D2EA9" w:rsidP="006D2EA9">
      <w:pPr>
        <w:spacing w:after="0"/>
        <w:rPr>
          <w:rFonts w:ascii="Times New Roman" w:hAnsi="Times New Roman" w:cs="Times New Roman"/>
          <w:sz w:val="20"/>
        </w:rPr>
      </w:pPr>
    </w:p>
    <w:p w14:paraId="467AAF8E" w14:textId="1C2F8514" w:rsidR="00E52BF5" w:rsidRPr="009A5091" w:rsidRDefault="007646DA" w:rsidP="007646DA">
      <w:pPr>
        <w:rPr>
          <w:rFonts w:ascii="Times New Roman" w:hAnsi="Times New Roman" w:cs="Times New Roman"/>
          <w:szCs w:val="24"/>
        </w:rPr>
      </w:pPr>
      <w:r w:rsidRPr="009A5091">
        <w:rPr>
          <w:rFonts w:ascii="Times New Roman" w:hAnsi="Times New Roman" w:cs="Times New Roman"/>
          <w:b/>
          <w:szCs w:val="24"/>
        </w:rPr>
        <w:t xml:space="preserve">Other appeals/requests: </w:t>
      </w:r>
    </w:p>
    <w:p w14:paraId="73652ACC" w14:textId="06381846" w:rsidR="007646DA" w:rsidRDefault="001E2B84" w:rsidP="007646DA">
      <w:pPr>
        <w:rPr>
          <w:rFonts w:ascii="Times New Roman" w:hAnsi="Times New Roman" w:cs="Times New Roman"/>
          <w:szCs w:val="24"/>
        </w:rPr>
      </w:pPr>
      <w:r w:rsidRPr="006D2EA9">
        <w:rPr>
          <w:rFonts w:ascii="Times New Roman" w:hAnsi="Times New Roman" w:cs="Times New Roman"/>
          <w:szCs w:val="24"/>
        </w:rPr>
        <w:t>The Chair received</w:t>
      </w:r>
      <w:r w:rsidR="007646DA" w:rsidRPr="006D2EA9">
        <w:rPr>
          <w:rFonts w:ascii="Times New Roman" w:hAnsi="Times New Roman" w:cs="Times New Roman"/>
          <w:szCs w:val="24"/>
        </w:rPr>
        <w:t xml:space="preserve"> </w:t>
      </w:r>
      <w:r w:rsidR="00713F14" w:rsidRPr="006D2EA9">
        <w:rPr>
          <w:rFonts w:ascii="Times New Roman" w:hAnsi="Times New Roman" w:cs="Times New Roman"/>
          <w:szCs w:val="24"/>
        </w:rPr>
        <w:t>1</w:t>
      </w:r>
      <w:r w:rsidR="006D2EA9" w:rsidRPr="006D2EA9">
        <w:rPr>
          <w:rFonts w:ascii="Times New Roman" w:hAnsi="Times New Roman" w:cs="Times New Roman"/>
          <w:szCs w:val="24"/>
        </w:rPr>
        <w:t>8</w:t>
      </w:r>
      <w:r w:rsidR="00EF75E7" w:rsidRPr="006D2EA9">
        <w:rPr>
          <w:rFonts w:ascii="Times New Roman" w:hAnsi="Times New Roman" w:cs="Times New Roman"/>
          <w:szCs w:val="24"/>
        </w:rPr>
        <w:t xml:space="preserve"> reports of Academic Integrity Incidents from across the campus this year compared to </w:t>
      </w:r>
      <w:r w:rsidR="002009CC" w:rsidRPr="006D2EA9">
        <w:rPr>
          <w:rFonts w:ascii="Times New Roman" w:hAnsi="Times New Roman" w:cs="Times New Roman"/>
          <w:szCs w:val="24"/>
        </w:rPr>
        <w:t>1</w:t>
      </w:r>
      <w:r w:rsidR="006D2EA9" w:rsidRPr="006D2EA9">
        <w:rPr>
          <w:rFonts w:ascii="Times New Roman" w:hAnsi="Times New Roman" w:cs="Times New Roman"/>
          <w:szCs w:val="24"/>
        </w:rPr>
        <w:t xml:space="preserve">6 </w:t>
      </w:r>
      <w:r w:rsidR="007646DA" w:rsidRPr="006D2EA9">
        <w:rPr>
          <w:rFonts w:ascii="Times New Roman" w:hAnsi="Times New Roman" w:cs="Times New Roman"/>
          <w:szCs w:val="24"/>
        </w:rPr>
        <w:t xml:space="preserve">reports </w:t>
      </w:r>
      <w:r w:rsidR="00EF75E7" w:rsidRPr="006D2EA9">
        <w:rPr>
          <w:rFonts w:ascii="Times New Roman" w:hAnsi="Times New Roman" w:cs="Times New Roman"/>
          <w:szCs w:val="24"/>
        </w:rPr>
        <w:t>from the previous year.</w:t>
      </w:r>
    </w:p>
    <w:p w14:paraId="3786B760" w14:textId="5D02F046" w:rsidR="00D101B4" w:rsidRDefault="0046156D" w:rsidP="007646DA">
      <w:pPr>
        <w:rPr>
          <w:rFonts w:ascii="Times New Roman" w:hAnsi="Times New Roman" w:cs="Times New Roman"/>
          <w:szCs w:val="24"/>
        </w:rPr>
      </w:pPr>
      <w:r>
        <w:rPr>
          <w:rFonts w:ascii="Times New Roman" w:hAnsi="Times New Roman" w:cs="Times New Roman"/>
          <w:szCs w:val="24"/>
        </w:rPr>
        <w:t xml:space="preserve">The Council submitted a report to the Faculty Senate proposing four policy changes: a revised membership (from seventeen to fourteen) in response to the Rebuild, clarification of the grade appeal resolution process, </w:t>
      </w:r>
      <w:r w:rsidR="00A57EAB">
        <w:rPr>
          <w:rFonts w:ascii="Times New Roman" w:hAnsi="Times New Roman" w:cs="Times New Roman"/>
          <w:szCs w:val="24"/>
        </w:rPr>
        <w:t xml:space="preserve">strengthening </w:t>
      </w:r>
      <w:r>
        <w:rPr>
          <w:rFonts w:ascii="Times New Roman" w:hAnsi="Times New Roman" w:cs="Times New Roman"/>
          <w:szCs w:val="24"/>
        </w:rPr>
        <w:t xml:space="preserve">of processes to </w:t>
      </w:r>
      <w:r w:rsidR="00A57EAB">
        <w:rPr>
          <w:rFonts w:ascii="Times New Roman" w:hAnsi="Times New Roman" w:cs="Times New Roman"/>
          <w:szCs w:val="24"/>
        </w:rPr>
        <w:t xml:space="preserve">maintain </w:t>
      </w:r>
      <w:r>
        <w:rPr>
          <w:rFonts w:ascii="Times New Roman" w:hAnsi="Times New Roman" w:cs="Times New Roman"/>
          <w:szCs w:val="24"/>
        </w:rPr>
        <w:t xml:space="preserve">student anonymity, and a new right to appeal CAGAS. The first </w:t>
      </w:r>
      <w:r w:rsidR="00D101B4">
        <w:rPr>
          <w:rFonts w:ascii="Times New Roman" w:hAnsi="Times New Roman" w:cs="Times New Roman"/>
          <w:szCs w:val="24"/>
        </w:rPr>
        <w:t xml:space="preserve">was approved by the Senate </w:t>
      </w:r>
      <w:r w:rsidR="00A57EAB">
        <w:rPr>
          <w:rFonts w:ascii="Times New Roman" w:hAnsi="Times New Roman" w:cs="Times New Roman"/>
          <w:szCs w:val="24"/>
        </w:rPr>
        <w:t xml:space="preserve">in March along </w:t>
      </w:r>
      <w:r w:rsidR="00D101B4">
        <w:rPr>
          <w:rFonts w:ascii="Times New Roman" w:hAnsi="Times New Roman" w:cs="Times New Roman"/>
          <w:szCs w:val="24"/>
        </w:rPr>
        <w:t xml:space="preserve">with other </w:t>
      </w:r>
      <w:r w:rsidR="00F148C5">
        <w:rPr>
          <w:rFonts w:ascii="Times New Roman" w:hAnsi="Times New Roman" w:cs="Times New Roman"/>
          <w:szCs w:val="24"/>
        </w:rPr>
        <w:t>alterations to its operating papers in response to the Rebuild</w:t>
      </w:r>
      <w:r w:rsidR="00D101B4">
        <w:rPr>
          <w:rFonts w:ascii="Times New Roman" w:hAnsi="Times New Roman" w:cs="Times New Roman"/>
          <w:szCs w:val="24"/>
        </w:rPr>
        <w:t>. The second two were accepted by the Senate at the February 10 meeting. The last will be implement</w:t>
      </w:r>
      <w:r w:rsidR="00A57EAB">
        <w:rPr>
          <w:rFonts w:ascii="Times New Roman" w:hAnsi="Times New Roman" w:cs="Times New Roman"/>
          <w:szCs w:val="24"/>
        </w:rPr>
        <w:t>ed in coordination with the Senate</w:t>
      </w:r>
      <w:r w:rsidR="00D101B4">
        <w:rPr>
          <w:rFonts w:ascii="Times New Roman" w:hAnsi="Times New Roman" w:cs="Times New Roman"/>
          <w:szCs w:val="24"/>
        </w:rPr>
        <w:t xml:space="preserve"> in fall 2026.</w:t>
      </w:r>
    </w:p>
    <w:p w14:paraId="6F099DC2" w14:textId="2D646372" w:rsidR="00D101B4" w:rsidRDefault="00D101B4" w:rsidP="007646DA">
      <w:pPr>
        <w:rPr>
          <w:rFonts w:ascii="Times New Roman" w:hAnsi="Times New Roman" w:cs="Times New Roman"/>
          <w:szCs w:val="24"/>
        </w:rPr>
      </w:pPr>
      <w:r>
        <w:rPr>
          <w:rFonts w:ascii="Times New Roman" w:hAnsi="Times New Roman" w:cs="Times New Roman"/>
          <w:szCs w:val="24"/>
        </w:rPr>
        <w:t xml:space="preserve">The Council and the Student Development and Success Center </w:t>
      </w:r>
      <w:r w:rsidR="00F148C5">
        <w:rPr>
          <w:rFonts w:ascii="Times New Roman" w:hAnsi="Times New Roman" w:cs="Times New Roman"/>
          <w:szCs w:val="24"/>
        </w:rPr>
        <w:t>agreed for Total Late Withdrawal appeals to first be heard by SDSC, CAGAS serving as a second appeal board. This was approved by the Senate with other alterations to its operating papers in response to the Rebuild in March. This reform explains the lower number of Total Late Withdrawals appeals considered by the Council compared to 2024-2</w:t>
      </w:r>
      <w:r w:rsidR="00A57EAB">
        <w:rPr>
          <w:rFonts w:ascii="Times New Roman" w:hAnsi="Times New Roman" w:cs="Times New Roman"/>
          <w:szCs w:val="24"/>
        </w:rPr>
        <w:t>5</w:t>
      </w:r>
      <w:r w:rsidR="00F148C5">
        <w:rPr>
          <w:rFonts w:ascii="Times New Roman" w:hAnsi="Times New Roman" w:cs="Times New Roman"/>
          <w:szCs w:val="24"/>
        </w:rPr>
        <w:t>.</w:t>
      </w:r>
    </w:p>
    <w:p w14:paraId="585A78D8" w14:textId="77777777" w:rsidR="00A57EAB" w:rsidRDefault="00A57EAB" w:rsidP="00A57EAB">
      <w:pPr>
        <w:rPr>
          <w:rFonts w:ascii="Times New Roman" w:hAnsi="Times New Roman" w:cs="Times New Roman"/>
          <w:szCs w:val="24"/>
        </w:rPr>
      </w:pPr>
      <w:r>
        <w:rPr>
          <w:rFonts w:ascii="Times New Roman" w:hAnsi="Times New Roman" w:cs="Times New Roman"/>
          <w:szCs w:val="24"/>
        </w:rPr>
        <w:t>The Council approved on April 16 a revision of the classroom disruption policy procedures. It was then approved by the Provost’s Office.</w:t>
      </w:r>
    </w:p>
    <w:p w14:paraId="03E59D21" w14:textId="4FF6108B" w:rsidR="00F148C5" w:rsidRDefault="00F148C5" w:rsidP="007646DA">
      <w:pPr>
        <w:rPr>
          <w:rFonts w:ascii="Times New Roman" w:hAnsi="Times New Roman" w:cs="Times New Roman"/>
          <w:szCs w:val="24"/>
        </w:rPr>
      </w:pPr>
      <w:r>
        <w:rPr>
          <w:rFonts w:ascii="Times New Roman" w:hAnsi="Times New Roman" w:cs="Times New Roman"/>
          <w:szCs w:val="24"/>
        </w:rPr>
        <w:t xml:space="preserve">The Council approved </w:t>
      </w:r>
      <w:r w:rsidR="00A57EAB">
        <w:rPr>
          <w:rFonts w:ascii="Times New Roman" w:hAnsi="Times New Roman" w:cs="Times New Roman"/>
          <w:szCs w:val="24"/>
        </w:rPr>
        <w:t xml:space="preserve">on </w:t>
      </w:r>
      <w:r w:rsidR="00A15831">
        <w:rPr>
          <w:rFonts w:ascii="Times New Roman" w:hAnsi="Times New Roman" w:cs="Times New Roman"/>
          <w:szCs w:val="24"/>
        </w:rPr>
        <w:t xml:space="preserve">April </w:t>
      </w:r>
      <w:r w:rsidR="00A57EAB">
        <w:rPr>
          <w:rFonts w:ascii="Times New Roman" w:hAnsi="Times New Roman" w:cs="Times New Roman"/>
          <w:szCs w:val="24"/>
        </w:rPr>
        <w:t xml:space="preserve">23 </w:t>
      </w:r>
      <w:r>
        <w:rPr>
          <w:rFonts w:ascii="Times New Roman" w:hAnsi="Times New Roman" w:cs="Times New Roman"/>
          <w:szCs w:val="24"/>
        </w:rPr>
        <w:t>a change to the School of Nursing’s admission requirements: a 3.0 GPA as well as a “C” (rather than a “C+”) or above in all pre-nursing classes.</w:t>
      </w:r>
      <w:r w:rsidR="00A15831">
        <w:rPr>
          <w:rFonts w:ascii="Times New Roman" w:hAnsi="Times New Roman" w:cs="Times New Roman"/>
          <w:szCs w:val="24"/>
        </w:rPr>
        <w:t xml:space="preserve"> This was approved by the Senate on April 28.</w:t>
      </w:r>
    </w:p>
    <w:p w14:paraId="7E1D83C0" w14:textId="1E78E8E0" w:rsidR="002653FF" w:rsidRPr="00A57EAB" w:rsidRDefault="00A57EAB" w:rsidP="00A57EAB">
      <w:pPr>
        <w:tabs>
          <w:tab w:val="left" w:pos="900"/>
        </w:tabs>
        <w:rPr>
          <w:rFonts w:ascii="Times New Roman" w:hAnsi="Times New Roman" w:cs="Times New Roman"/>
          <w:szCs w:val="24"/>
        </w:rPr>
      </w:pPr>
      <w:r>
        <w:rPr>
          <w:rFonts w:ascii="Times New Roman" w:hAnsi="Times New Roman" w:cs="Times New Roman"/>
          <w:szCs w:val="24"/>
        </w:rPr>
        <w:tab/>
      </w:r>
    </w:p>
    <w:p w14:paraId="23DF73E9" w14:textId="7F9BAFFB" w:rsidR="00061319" w:rsidRPr="009A5091" w:rsidRDefault="00D7023C" w:rsidP="005948FC">
      <w:pPr>
        <w:rPr>
          <w:rFonts w:ascii="Times New Roman" w:hAnsi="Times New Roman" w:cs="Times New Roman"/>
          <w:b/>
          <w:szCs w:val="24"/>
        </w:rPr>
      </w:pPr>
      <w:bookmarkStart w:id="0" w:name="OLE_LINK1"/>
      <w:bookmarkStart w:id="1" w:name="OLE_LINK2"/>
      <w:r>
        <w:rPr>
          <w:rFonts w:ascii="Times New Roman" w:hAnsi="Times New Roman" w:cs="Times New Roman"/>
          <w:b/>
          <w:szCs w:val="24"/>
        </w:rPr>
        <w:t>Final Comments</w:t>
      </w:r>
    </w:p>
    <w:p w14:paraId="0CA2BA9E" w14:textId="0059419E" w:rsidR="001C2693" w:rsidRPr="009A5091" w:rsidRDefault="00934113" w:rsidP="00212350">
      <w:pPr>
        <w:rPr>
          <w:rFonts w:ascii="Times New Roman" w:hAnsi="Times New Roman" w:cs="Times New Roman"/>
          <w:szCs w:val="24"/>
        </w:rPr>
      </w:pPr>
      <w:r>
        <w:rPr>
          <w:rFonts w:ascii="Times New Roman" w:hAnsi="Times New Roman" w:cs="Times New Roman"/>
          <w:szCs w:val="24"/>
        </w:rPr>
        <w:t xml:space="preserve">CAGAS receives </w:t>
      </w:r>
      <w:r w:rsidR="00116EEC">
        <w:rPr>
          <w:rFonts w:ascii="Times New Roman" w:hAnsi="Times New Roman" w:cs="Times New Roman"/>
          <w:szCs w:val="24"/>
        </w:rPr>
        <w:t xml:space="preserve">substantial </w:t>
      </w:r>
      <w:r>
        <w:rPr>
          <w:rFonts w:ascii="Times New Roman" w:hAnsi="Times New Roman" w:cs="Times New Roman"/>
          <w:szCs w:val="24"/>
        </w:rPr>
        <w:t>administrative support from the Registrar’s Office.  We are deeply appreciative of the work of the CAGAS secretar</w:t>
      </w:r>
      <w:r w:rsidR="0046156D">
        <w:rPr>
          <w:rFonts w:ascii="Times New Roman" w:hAnsi="Times New Roman" w:cs="Times New Roman"/>
          <w:szCs w:val="24"/>
        </w:rPr>
        <w:t>ies</w:t>
      </w:r>
      <w:r>
        <w:rPr>
          <w:rFonts w:ascii="Times New Roman" w:hAnsi="Times New Roman" w:cs="Times New Roman"/>
          <w:szCs w:val="24"/>
        </w:rPr>
        <w:t xml:space="preserve"> </w:t>
      </w:r>
      <w:r w:rsidR="00F7204E">
        <w:rPr>
          <w:rFonts w:ascii="Times New Roman" w:hAnsi="Times New Roman" w:cs="Times New Roman"/>
          <w:szCs w:val="24"/>
        </w:rPr>
        <w:t>Susie Fowler</w:t>
      </w:r>
      <w:r w:rsidR="0046156D">
        <w:rPr>
          <w:rFonts w:ascii="Times New Roman" w:hAnsi="Times New Roman" w:cs="Times New Roman"/>
          <w:szCs w:val="24"/>
        </w:rPr>
        <w:t xml:space="preserve"> and Jan Brewer</w:t>
      </w:r>
      <w:r w:rsidR="00F7204E">
        <w:rPr>
          <w:rFonts w:ascii="Times New Roman" w:hAnsi="Times New Roman" w:cs="Times New Roman"/>
          <w:szCs w:val="24"/>
        </w:rPr>
        <w:t xml:space="preserve">, </w:t>
      </w:r>
      <w:r>
        <w:rPr>
          <w:rFonts w:ascii="Times New Roman" w:hAnsi="Times New Roman" w:cs="Times New Roman"/>
          <w:szCs w:val="24"/>
        </w:rPr>
        <w:t>and the Registrar</w:t>
      </w:r>
      <w:r w:rsidR="0069351F">
        <w:rPr>
          <w:rFonts w:ascii="Times New Roman" w:hAnsi="Times New Roman" w:cs="Times New Roman"/>
          <w:szCs w:val="24"/>
        </w:rPr>
        <w:t>,</w:t>
      </w:r>
      <w:r>
        <w:rPr>
          <w:rFonts w:ascii="Times New Roman" w:hAnsi="Times New Roman" w:cs="Times New Roman"/>
          <w:szCs w:val="24"/>
        </w:rPr>
        <w:t xml:space="preserve"> </w:t>
      </w:r>
      <w:r w:rsidR="00713F14">
        <w:rPr>
          <w:rFonts w:ascii="Times New Roman" w:hAnsi="Times New Roman" w:cs="Times New Roman"/>
          <w:szCs w:val="24"/>
        </w:rPr>
        <w:t>Sarah</w:t>
      </w:r>
      <w:r>
        <w:rPr>
          <w:rFonts w:ascii="Times New Roman" w:hAnsi="Times New Roman" w:cs="Times New Roman"/>
          <w:szCs w:val="24"/>
        </w:rPr>
        <w:t xml:space="preserve"> L</w:t>
      </w:r>
      <w:r w:rsidR="00713F14">
        <w:rPr>
          <w:rFonts w:ascii="Times New Roman" w:hAnsi="Times New Roman" w:cs="Times New Roman"/>
          <w:szCs w:val="24"/>
        </w:rPr>
        <w:t>awso</w:t>
      </w:r>
      <w:r>
        <w:rPr>
          <w:rFonts w:ascii="Times New Roman" w:hAnsi="Times New Roman" w:cs="Times New Roman"/>
          <w:szCs w:val="24"/>
        </w:rPr>
        <w:t xml:space="preserve">n.  </w:t>
      </w:r>
      <w:bookmarkEnd w:id="0"/>
      <w:bookmarkEnd w:id="1"/>
    </w:p>
    <w:sectPr w:rsidR="001C2693" w:rsidRPr="009A5091" w:rsidSect="00E17769">
      <w:footerReference w:type="default" r:id="rId8"/>
      <w:pgSz w:w="12240" w:h="15840"/>
      <w:pgMar w:top="810" w:right="990" w:bottom="990" w:left="1170" w:header="720" w:footer="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F6236" w14:textId="77777777" w:rsidR="00B04B91" w:rsidRDefault="00B04B91">
      <w:pPr>
        <w:spacing w:after="0"/>
      </w:pPr>
      <w:r>
        <w:separator/>
      </w:r>
    </w:p>
  </w:endnote>
  <w:endnote w:type="continuationSeparator" w:id="0">
    <w:p w14:paraId="40D699E5" w14:textId="77777777" w:rsidR="00B04B91" w:rsidRDefault="00B04B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84931"/>
      <w:docPartObj>
        <w:docPartGallery w:val="Page Numbers (Bottom of Page)"/>
        <w:docPartUnique/>
      </w:docPartObj>
    </w:sdtPr>
    <w:sdtEndPr>
      <w:rPr>
        <w:noProof/>
      </w:rPr>
    </w:sdtEndPr>
    <w:sdtContent>
      <w:p w14:paraId="2C8497D2" w14:textId="1BFF2073" w:rsidR="00E17769" w:rsidRDefault="00E17769">
        <w:pPr>
          <w:pStyle w:val="Footer"/>
          <w:jc w:val="center"/>
        </w:pPr>
        <w:r>
          <w:fldChar w:fldCharType="begin"/>
        </w:r>
        <w:r>
          <w:instrText xml:space="preserve"> PAGE   \* MERGEFORMAT </w:instrText>
        </w:r>
        <w:r>
          <w:fldChar w:fldCharType="separate"/>
        </w:r>
        <w:r w:rsidR="00D21650">
          <w:rPr>
            <w:noProof/>
          </w:rPr>
          <w:t>2</w:t>
        </w:r>
        <w:r>
          <w:rPr>
            <w:noProof/>
          </w:rPr>
          <w:fldChar w:fldCharType="end"/>
        </w:r>
      </w:p>
    </w:sdtContent>
  </w:sdt>
  <w:p w14:paraId="339E8499" w14:textId="77777777" w:rsidR="00AA6868" w:rsidRDefault="00AA6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1BE4A" w14:textId="77777777" w:rsidR="00B04B91" w:rsidRDefault="00B04B91">
      <w:pPr>
        <w:spacing w:after="0"/>
      </w:pPr>
      <w:r>
        <w:separator/>
      </w:r>
    </w:p>
  </w:footnote>
  <w:footnote w:type="continuationSeparator" w:id="0">
    <w:p w14:paraId="75D9F662" w14:textId="77777777" w:rsidR="00B04B91" w:rsidRDefault="00B04B9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1DD"/>
    <w:multiLevelType w:val="hybridMultilevel"/>
    <w:tmpl w:val="4AA86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555BB1"/>
    <w:multiLevelType w:val="hybridMultilevel"/>
    <w:tmpl w:val="D6BC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21509">
    <w:abstractNumId w:val="1"/>
  </w:num>
  <w:num w:numId="2" w16cid:durableId="124402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DA"/>
    <w:rsid w:val="000029F3"/>
    <w:rsid w:val="0002366B"/>
    <w:rsid w:val="00026CCD"/>
    <w:rsid w:val="00053470"/>
    <w:rsid w:val="00061319"/>
    <w:rsid w:val="00073F9E"/>
    <w:rsid w:val="00090538"/>
    <w:rsid w:val="00091677"/>
    <w:rsid w:val="00094751"/>
    <w:rsid w:val="000A19B1"/>
    <w:rsid w:val="000D4030"/>
    <w:rsid w:val="000E2DF6"/>
    <w:rsid w:val="000F1A57"/>
    <w:rsid w:val="000F5644"/>
    <w:rsid w:val="000F6772"/>
    <w:rsid w:val="00104D37"/>
    <w:rsid w:val="00104FDA"/>
    <w:rsid w:val="00116EEC"/>
    <w:rsid w:val="00125E7F"/>
    <w:rsid w:val="00166014"/>
    <w:rsid w:val="00167378"/>
    <w:rsid w:val="00190DCB"/>
    <w:rsid w:val="001A7514"/>
    <w:rsid w:val="001B169B"/>
    <w:rsid w:val="001B6745"/>
    <w:rsid w:val="001C140D"/>
    <w:rsid w:val="001C2693"/>
    <w:rsid w:val="001D32FF"/>
    <w:rsid w:val="001E2B84"/>
    <w:rsid w:val="001F001F"/>
    <w:rsid w:val="001F566A"/>
    <w:rsid w:val="002009CC"/>
    <w:rsid w:val="00202508"/>
    <w:rsid w:val="00212350"/>
    <w:rsid w:val="00217CA8"/>
    <w:rsid w:val="00236D1D"/>
    <w:rsid w:val="00246C7C"/>
    <w:rsid w:val="002470BA"/>
    <w:rsid w:val="002611BB"/>
    <w:rsid w:val="00261B63"/>
    <w:rsid w:val="002653FF"/>
    <w:rsid w:val="00270A48"/>
    <w:rsid w:val="002918DC"/>
    <w:rsid w:val="00297DEB"/>
    <w:rsid w:val="002B1C38"/>
    <w:rsid w:val="002C4C0B"/>
    <w:rsid w:val="002C68B5"/>
    <w:rsid w:val="002D1391"/>
    <w:rsid w:val="002D3E1B"/>
    <w:rsid w:val="0030193E"/>
    <w:rsid w:val="0031357A"/>
    <w:rsid w:val="00330A56"/>
    <w:rsid w:val="00334433"/>
    <w:rsid w:val="003429E3"/>
    <w:rsid w:val="00361E69"/>
    <w:rsid w:val="00364F2A"/>
    <w:rsid w:val="00371B18"/>
    <w:rsid w:val="00375FAE"/>
    <w:rsid w:val="003772EC"/>
    <w:rsid w:val="00380091"/>
    <w:rsid w:val="00380542"/>
    <w:rsid w:val="003A163C"/>
    <w:rsid w:val="003C7427"/>
    <w:rsid w:val="003E3B3D"/>
    <w:rsid w:val="003E4612"/>
    <w:rsid w:val="00420BBC"/>
    <w:rsid w:val="004219FF"/>
    <w:rsid w:val="004449D9"/>
    <w:rsid w:val="0046156D"/>
    <w:rsid w:val="00490A92"/>
    <w:rsid w:val="004925EB"/>
    <w:rsid w:val="00493F66"/>
    <w:rsid w:val="004B4225"/>
    <w:rsid w:val="004C09A9"/>
    <w:rsid w:val="004C0CA8"/>
    <w:rsid w:val="004C6B9B"/>
    <w:rsid w:val="004D7BCD"/>
    <w:rsid w:val="00506D8F"/>
    <w:rsid w:val="00506F75"/>
    <w:rsid w:val="005076F1"/>
    <w:rsid w:val="0051507E"/>
    <w:rsid w:val="005151CF"/>
    <w:rsid w:val="005311F9"/>
    <w:rsid w:val="0054021E"/>
    <w:rsid w:val="00550EA4"/>
    <w:rsid w:val="0057682C"/>
    <w:rsid w:val="005948FC"/>
    <w:rsid w:val="0059685A"/>
    <w:rsid w:val="005A364E"/>
    <w:rsid w:val="005A647E"/>
    <w:rsid w:val="005B1AA7"/>
    <w:rsid w:val="005C5FD7"/>
    <w:rsid w:val="005C7667"/>
    <w:rsid w:val="005D7D5D"/>
    <w:rsid w:val="005F01F3"/>
    <w:rsid w:val="005F0A9B"/>
    <w:rsid w:val="00605571"/>
    <w:rsid w:val="0061289D"/>
    <w:rsid w:val="00617D3C"/>
    <w:rsid w:val="006233CC"/>
    <w:rsid w:val="00627D82"/>
    <w:rsid w:val="006603A9"/>
    <w:rsid w:val="0069351F"/>
    <w:rsid w:val="0069456A"/>
    <w:rsid w:val="006C7A74"/>
    <w:rsid w:val="006D2EA9"/>
    <w:rsid w:val="00707DCF"/>
    <w:rsid w:val="00713F14"/>
    <w:rsid w:val="00724820"/>
    <w:rsid w:val="007253F7"/>
    <w:rsid w:val="0075327E"/>
    <w:rsid w:val="00756B54"/>
    <w:rsid w:val="00761F4F"/>
    <w:rsid w:val="007646DA"/>
    <w:rsid w:val="007B1B23"/>
    <w:rsid w:val="007B3267"/>
    <w:rsid w:val="007C1033"/>
    <w:rsid w:val="007C1609"/>
    <w:rsid w:val="007C691F"/>
    <w:rsid w:val="007D20DF"/>
    <w:rsid w:val="007D2B61"/>
    <w:rsid w:val="007F193E"/>
    <w:rsid w:val="007F329D"/>
    <w:rsid w:val="00800403"/>
    <w:rsid w:val="0082531F"/>
    <w:rsid w:val="00830176"/>
    <w:rsid w:val="00834C12"/>
    <w:rsid w:val="008644CE"/>
    <w:rsid w:val="008844CF"/>
    <w:rsid w:val="008A0D5E"/>
    <w:rsid w:val="008B2198"/>
    <w:rsid w:val="008B21EA"/>
    <w:rsid w:val="008D040A"/>
    <w:rsid w:val="008D1D12"/>
    <w:rsid w:val="008E3A62"/>
    <w:rsid w:val="008F1F0A"/>
    <w:rsid w:val="00917D9E"/>
    <w:rsid w:val="00934113"/>
    <w:rsid w:val="00934B85"/>
    <w:rsid w:val="00937FC7"/>
    <w:rsid w:val="009443D7"/>
    <w:rsid w:val="009451BD"/>
    <w:rsid w:val="009523F4"/>
    <w:rsid w:val="00954A47"/>
    <w:rsid w:val="0095739A"/>
    <w:rsid w:val="00973326"/>
    <w:rsid w:val="00982EB6"/>
    <w:rsid w:val="009A5091"/>
    <w:rsid w:val="009A6986"/>
    <w:rsid w:val="009C78F9"/>
    <w:rsid w:val="009E03EC"/>
    <w:rsid w:val="00A15831"/>
    <w:rsid w:val="00A16CE4"/>
    <w:rsid w:val="00A1770F"/>
    <w:rsid w:val="00A20077"/>
    <w:rsid w:val="00A26EA8"/>
    <w:rsid w:val="00A306F8"/>
    <w:rsid w:val="00A433D1"/>
    <w:rsid w:val="00A57EAB"/>
    <w:rsid w:val="00A614A1"/>
    <w:rsid w:val="00A646A5"/>
    <w:rsid w:val="00A66891"/>
    <w:rsid w:val="00A80054"/>
    <w:rsid w:val="00A86BCC"/>
    <w:rsid w:val="00AA046D"/>
    <w:rsid w:val="00AA6868"/>
    <w:rsid w:val="00AB1186"/>
    <w:rsid w:val="00AB2F42"/>
    <w:rsid w:val="00AD1E94"/>
    <w:rsid w:val="00AD711A"/>
    <w:rsid w:val="00AE52F3"/>
    <w:rsid w:val="00AF2DB3"/>
    <w:rsid w:val="00AF67FC"/>
    <w:rsid w:val="00AF6FCA"/>
    <w:rsid w:val="00B04B91"/>
    <w:rsid w:val="00B128D8"/>
    <w:rsid w:val="00B242A4"/>
    <w:rsid w:val="00B26CE3"/>
    <w:rsid w:val="00B27ED7"/>
    <w:rsid w:val="00B4064C"/>
    <w:rsid w:val="00B52BDA"/>
    <w:rsid w:val="00B541D0"/>
    <w:rsid w:val="00B66422"/>
    <w:rsid w:val="00B675D6"/>
    <w:rsid w:val="00B80BC4"/>
    <w:rsid w:val="00BA550A"/>
    <w:rsid w:val="00BA7C56"/>
    <w:rsid w:val="00BB3754"/>
    <w:rsid w:val="00BC2397"/>
    <w:rsid w:val="00BE5B51"/>
    <w:rsid w:val="00C00CD7"/>
    <w:rsid w:val="00C26855"/>
    <w:rsid w:val="00C53FE3"/>
    <w:rsid w:val="00C62F66"/>
    <w:rsid w:val="00C652E9"/>
    <w:rsid w:val="00C668D4"/>
    <w:rsid w:val="00C85437"/>
    <w:rsid w:val="00C872D1"/>
    <w:rsid w:val="00C94F3A"/>
    <w:rsid w:val="00C94F6A"/>
    <w:rsid w:val="00CA5C88"/>
    <w:rsid w:val="00CB0931"/>
    <w:rsid w:val="00CB56FA"/>
    <w:rsid w:val="00CB6788"/>
    <w:rsid w:val="00CE664A"/>
    <w:rsid w:val="00CF58DA"/>
    <w:rsid w:val="00D03D3D"/>
    <w:rsid w:val="00D101B4"/>
    <w:rsid w:val="00D1787F"/>
    <w:rsid w:val="00D21650"/>
    <w:rsid w:val="00D25C42"/>
    <w:rsid w:val="00D27F09"/>
    <w:rsid w:val="00D372B7"/>
    <w:rsid w:val="00D45363"/>
    <w:rsid w:val="00D45D42"/>
    <w:rsid w:val="00D50210"/>
    <w:rsid w:val="00D557CD"/>
    <w:rsid w:val="00D7023C"/>
    <w:rsid w:val="00D71529"/>
    <w:rsid w:val="00D76B8F"/>
    <w:rsid w:val="00D77D7C"/>
    <w:rsid w:val="00D85937"/>
    <w:rsid w:val="00D92A73"/>
    <w:rsid w:val="00DA13B6"/>
    <w:rsid w:val="00DC0D67"/>
    <w:rsid w:val="00DD4FFE"/>
    <w:rsid w:val="00DD5772"/>
    <w:rsid w:val="00DD7DB3"/>
    <w:rsid w:val="00DE3D0E"/>
    <w:rsid w:val="00DF3D30"/>
    <w:rsid w:val="00E0603B"/>
    <w:rsid w:val="00E17769"/>
    <w:rsid w:val="00E17C1F"/>
    <w:rsid w:val="00E31CD9"/>
    <w:rsid w:val="00E3340C"/>
    <w:rsid w:val="00E3488C"/>
    <w:rsid w:val="00E52BF5"/>
    <w:rsid w:val="00E555BA"/>
    <w:rsid w:val="00E8199D"/>
    <w:rsid w:val="00E8792A"/>
    <w:rsid w:val="00E87F05"/>
    <w:rsid w:val="00E9366D"/>
    <w:rsid w:val="00EB1D6E"/>
    <w:rsid w:val="00EB2A5D"/>
    <w:rsid w:val="00EC74C6"/>
    <w:rsid w:val="00EF75E7"/>
    <w:rsid w:val="00F04E1D"/>
    <w:rsid w:val="00F148C5"/>
    <w:rsid w:val="00F22E12"/>
    <w:rsid w:val="00F27687"/>
    <w:rsid w:val="00F30611"/>
    <w:rsid w:val="00F315DF"/>
    <w:rsid w:val="00F32355"/>
    <w:rsid w:val="00F662BA"/>
    <w:rsid w:val="00F7085A"/>
    <w:rsid w:val="00F71484"/>
    <w:rsid w:val="00F7179E"/>
    <w:rsid w:val="00F7204E"/>
    <w:rsid w:val="00F83A30"/>
    <w:rsid w:val="00F87B73"/>
    <w:rsid w:val="00F903CC"/>
    <w:rsid w:val="00FB4D67"/>
    <w:rsid w:val="00FB5756"/>
    <w:rsid w:val="00FB5F13"/>
    <w:rsid w:val="00FD150E"/>
    <w:rsid w:val="00FD48FD"/>
    <w:rsid w:val="00FE259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89FC8BF"/>
  <w15:docId w15:val="{03D3279B-7D4B-4EF9-9D54-99F3B27C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437"/>
    <w:rPr>
      <w:sz w:val="24"/>
    </w:rPr>
  </w:style>
  <w:style w:type="paragraph" w:styleId="Heading2">
    <w:name w:val="heading 2"/>
    <w:basedOn w:val="Normal"/>
    <w:next w:val="Normal"/>
    <w:autoRedefine/>
    <w:qFormat/>
    <w:rsid w:val="001C2693"/>
    <w:pPr>
      <w:keepNext/>
      <w:spacing w:before="240" w:after="60"/>
      <w:outlineLvl w:val="1"/>
    </w:pPr>
    <w:rPr>
      <w:i/>
      <w:szCs w:val="28"/>
      <w:u w:val="single"/>
    </w:rPr>
  </w:style>
  <w:style w:type="paragraph" w:styleId="Heading4">
    <w:name w:val="heading 4"/>
    <w:basedOn w:val="Normal"/>
    <w:next w:val="Normal"/>
    <w:qFormat/>
    <w:rsid w:val="00C85437"/>
    <w:pPr>
      <w:keepNext/>
      <w:spacing w:before="240" w:after="60"/>
      <w:outlineLvl w:val="3"/>
    </w:pPr>
    <w:rPr>
      <w:rFonts w:ascii="Times" w:hAnsi="Times"/>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85437"/>
    <w:pPr>
      <w:spacing w:after="120"/>
    </w:pPr>
  </w:style>
  <w:style w:type="paragraph" w:styleId="BalloonText">
    <w:name w:val="Balloon Text"/>
    <w:basedOn w:val="Normal"/>
    <w:link w:val="BalloonTextChar"/>
    <w:uiPriority w:val="99"/>
    <w:semiHidden/>
    <w:unhideWhenUsed/>
    <w:rsid w:val="004B4225"/>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4225"/>
    <w:rPr>
      <w:rFonts w:ascii="Lucida Grande" w:hAnsi="Lucida Grande" w:cs="Lucida Grande"/>
      <w:sz w:val="18"/>
      <w:szCs w:val="18"/>
    </w:rPr>
  </w:style>
  <w:style w:type="paragraph" w:styleId="Footer">
    <w:name w:val="footer"/>
    <w:basedOn w:val="Normal"/>
    <w:link w:val="FooterChar"/>
    <w:uiPriority w:val="99"/>
    <w:unhideWhenUsed/>
    <w:rsid w:val="007646DA"/>
    <w:pPr>
      <w:tabs>
        <w:tab w:val="center" w:pos="4680"/>
        <w:tab w:val="right" w:pos="9360"/>
      </w:tabs>
      <w:spacing w:after="0"/>
    </w:pPr>
    <w:rPr>
      <w:rFonts w:eastAsiaTheme="minorHAnsi"/>
      <w:sz w:val="22"/>
      <w:szCs w:val="22"/>
      <w:lang w:eastAsia="en-US"/>
    </w:rPr>
  </w:style>
  <w:style w:type="character" w:customStyle="1" w:styleId="FooterChar">
    <w:name w:val="Footer Char"/>
    <w:basedOn w:val="DefaultParagraphFont"/>
    <w:link w:val="Footer"/>
    <w:uiPriority w:val="99"/>
    <w:rsid w:val="007646DA"/>
    <w:rPr>
      <w:rFonts w:eastAsiaTheme="minorHAnsi"/>
      <w:sz w:val="22"/>
      <w:szCs w:val="22"/>
      <w:lang w:eastAsia="en-US"/>
    </w:rPr>
  </w:style>
  <w:style w:type="paragraph" w:styleId="Header">
    <w:name w:val="header"/>
    <w:basedOn w:val="Normal"/>
    <w:link w:val="HeaderChar"/>
    <w:uiPriority w:val="99"/>
    <w:unhideWhenUsed/>
    <w:rsid w:val="005C7667"/>
    <w:pPr>
      <w:tabs>
        <w:tab w:val="center" w:pos="4320"/>
        <w:tab w:val="right" w:pos="8640"/>
      </w:tabs>
      <w:spacing w:after="0"/>
    </w:pPr>
  </w:style>
  <w:style w:type="character" w:customStyle="1" w:styleId="HeaderChar">
    <w:name w:val="Header Char"/>
    <w:basedOn w:val="DefaultParagraphFont"/>
    <w:link w:val="Header"/>
    <w:uiPriority w:val="99"/>
    <w:rsid w:val="005C7667"/>
    <w:rPr>
      <w:sz w:val="24"/>
    </w:rPr>
  </w:style>
  <w:style w:type="paragraph" w:styleId="NormalWeb">
    <w:name w:val="Normal (Web)"/>
    <w:basedOn w:val="Normal"/>
    <w:uiPriority w:val="99"/>
    <w:semiHidden/>
    <w:unhideWhenUsed/>
    <w:rsid w:val="00D76B8F"/>
    <w:pPr>
      <w:spacing w:before="100" w:beforeAutospacing="1" w:after="100" w:afterAutospacing="1"/>
    </w:pPr>
    <w:rPr>
      <w:rFonts w:ascii="Times" w:hAnsi="Times" w:cs="Times New Roman"/>
      <w:sz w:val="20"/>
      <w:lang w:eastAsia="en-US"/>
    </w:rPr>
  </w:style>
  <w:style w:type="paragraph" w:styleId="NoSpacing">
    <w:name w:val="No Spacing"/>
    <w:uiPriority w:val="1"/>
    <w:qFormat/>
    <w:rsid w:val="00E17769"/>
    <w:pPr>
      <w:spacing w:after="0"/>
    </w:pPr>
    <w:rPr>
      <w:sz w:val="24"/>
    </w:rPr>
  </w:style>
  <w:style w:type="table" w:styleId="TableGrid">
    <w:name w:val="Table Grid"/>
    <w:basedOn w:val="TableNormal"/>
    <w:uiPriority w:val="59"/>
    <w:rsid w:val="005402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396933859370259040gmail-msolistparagraph">
    <w:name w:val="m_-4396933859370259040gmail-msolistparagraph"/>
    <w:basedOn w:val="Normal"/>
    <w:rsid w:val="00F7204E"/>
    <w:pPr>
      <w:spacing w:before="100" w:beforeAutospacing="1" w:after="100" w:afterAutospacing="1"/>
    </w:pPr>
    <w:rPr>
      <w:rFonts w:ascii="Times New Roman" w:eastAsia="Times New Roman" w:hAnsi="Times New Roman" w:cs="Times New Roman"/>
      <w:szCs w:val="24"/>
      <w:lang w:eastAsia="en-US"/>
    </w:rPr>
  </w:style>
  <w:style w:type="paragraph" w:styleId="ListParagraph">
    <w:name w:val="List Paragraph"/>
    <w:basedOn w:val="Normal"/>
    <w:uiPriority w:val="34"/>
    <w:qFormat/>
    <w:rsid w:val="00AD1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424963">
      <w:bodyDiv w:val="1"/>
      <w:marLeft w:val="0"/>
      <w:marRight w:val="0"/>
      <w:marTop w:val="0"/>
      <w:marBottom w:val="0"/>
      <w:divBdr>
        <w:top w:val="none" w:sz="0" w:space="0" w:color="auto"/>
        <w:left w:val="none" w:sz="0" w:space="0" w:color="auto"/>
        <w:bottom w:val="none" w:sz="0" w:space="0" w:color="auto"/>
        <w:right w:val="none" w:sz="0" w:space="0" w:color="auto"/>
      </w:divBdr>
      <w:divsChild>
        <w:div w:id="283388992">
          <w:marLeft w:val="0"/>
          <w:marRight w:val="0"/>
          <w:marTop w:val="0"/>
          <w:marBottom w:val="0"/>
          <w:divBdr>
            <w:top w:val="none" w:sz="0" w:space="0" w:color="auto"/>
            <w:left w:val="none" w:sz="0" w:space="0" w:color="auto"/>
            <w:bottom w:val="none" w:sz="0" w:space="0" w:color="auto"/>
            <w:right w:val="none" w:sz="0" w:space="0" w:color="auto"/>
          </w:divBdr>
          <w:divsChild>
            <w:div w:id="160315910">
              <w:marLeft w:val="0"/>
              <w:marRight w:val="0"/>
              <w:marTop w:val="0"/>
              <w:marBottom w:val="0"/>
              <w:divBdr>
                <w:top w:val="none" w:sz="0" w:space="0" w:color="auto"/>
                <w:left w:val="none" w:sz="0" w:space="0" w:color="auto"/>
                <w:bottom w:val="none" w:sz="0" w:space="0" w:color="auto"/>
                <w:right w:val="none" w:sz="0" w:space="0" w:color="auto"/>
              </w:divBdr>
              <w:divsChild>
                <w:div w:id="17410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051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7515AF-897E-46A7-95AA-DE25415A0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Western Illinois University</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Filipink</dc:creator>
  <cp:lastModifiedBy>Janice K Brewer</cp:lastModifiedBy>
  <cp:revision>2</cp:revision>
  <cp:lastPrinted>2018-08-16T17:32:00Z</cp:lastPrinted>
  <dcterms:created xsi:type="dcterms:W3CDTF">2026-09-04T13:57:00Z</dcterms:created>
  <dcterms:modified xsi:type="dcterms:W3CDTF">2026-09-04T13:57:00Z</dcterms:modified>
</cp:coreProperties>
</file>